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3A" w:rsidRDefault="00953F3A" w:rsidP="00953F3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كلية الآداب</w:t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/ </w:t>
      </w:r>
      <w:proofErr w:type="gramStart"/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قسم</w:t>
      </w:r>
      <w:proofErr w:type="gramEnd"/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الاجتماع</w:t>
      </w:r>
    </w:p>
    <w:p w:rsidR="00953F3A" w:rsidRDefault="00953F3A" w:rsidP="00953F3A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073DC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احصاء اجتماعي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( المرحلة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الثالثة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)</w:t>
      </w:r>
    </w:p>
    <w:p w:rsidR="00953F3A" w:rsidRPr="00C50698" w:rsidRDefault="00953F3A" w:rsidP="00953F3A">
      <w:pPr>
        <w:tabs>
          <w:tab w:val="left" w:pos="3606"/>
        </w:tabs>
        <w:spacing w:after="240"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اعداد </w:t>
      </w:r>
      <w:r w:rsidRPr="00A62A2E">
        <w:rPr>
          <w:rFonts w:asciiTheme="minorBidi" w:hAnsiTheme="minorBidi" w:cs="MCS Erwah S_U normal." w:hint="cs"/>
          <w:b/>
          <w:bCs/>
          <w:sz w:val="28"/>
          <w:szCs w:val="28"/>
          <w:u w:val="single"/>
          <w:rtl/>
          <w:lang w:bidi="ar-IQ"/>
        </w:rPr>
        <w:t>الدكتورة</w:t>
      </w: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 بان صابر قدوري</w:t>
      </w:r>
    </w:p>
    <w:p w:rsidR="00953F3A" w:rsidRDefault="00953F3A" w:rsidP="00953F3A">
      <w:pPr>
        <w:ind w:left="-908" w:firstLine="908"/>
        <w:jc w:val="center"/>
        <w:rPr>
          <w:rFonts w:ascii="Simplified Arabic" w:hAnsi="Simplified Arabic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u w:val="single"/>
          <w:rtl/>
          <w:lang w:bidi="ar-IQ"/>
        </w:rPr>
        <w:t>المحاضرة</w:t>
      </w:r>
      <w:proofErr w:type="gramEnd"/>
      <w:r>
        <w:rPr>
          <w:rFonts w:asciiTheme="minorBidi" w:hAnsiTheme="minorBidi" w:hint="cs"/>
          <w:b/>
          <w:bCs/>
          <w:u w:val="single"/>
          <w:rtl/>
          <w:lang w:bidi="ar-IQ"/>
        </w:rPr>
        <w:t xml:space="preserve"> السادسة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r>
        <w:rPr>
          <w:rFonts w:ascii="Simplified Arabic" w:hAnsi="Simplified Arabic" w:hint="cs"/>
          <w:rtl/>
          <w:lang w:bidi="ar-IQ"/>
        </w:rPr>
        <w:t xml:space="preserve">2- حساب الوسيط في حال </w:t>
      </w:r>
      <w:r w:rsidRPr="00717FAD">
        <w:rPr>
          <w:rFonts w:ascii="Simplified Arabic" w:hAnsi="Simplified Arabic"/>
          <w:rtl/>
          <w:lang w:bidi="ar-IQ"/>
        </w:rPr>
        <w:t>لبيانات</w:t>
      </w:r>
      <w:r>
        <w:rPr>
          <w:rFonts w:ascii="Simplified Arabic" w:hAnsi="Simplified Arabic"/>
          <w:rtl/>
          <w:lang w:bidi="ar-IQ"/>
        </w:rPr>
        <w:t xml:space="preserve"> مبوبة</w:t>
      </w:r>
      <w:r>
        <w:rPr>
          <w:rFonts w:ascii="Simplified Arabic" w:hAnsi="Simplified Arabic" w:hint="cs"/>
          <w:rtl/>
          <w:lang w:bidi="ar-IQ"/>
        </w:rPr>
        <w:t xml:space="preserve"> داخل جدول توزيع </w:t>
      </w:r>
      <w:proofErr w:type="gramStart"/>
      <w:r>
        <w:rPr>
          <w:rFonts w:ascii="Simplified Arabic" w:hAnsi="Simplified Arabic" w:hint="cs"/>
          <w:rtl/>
          <w:lang w:bidi="ar-IQ"/>
        </w:rPr>
        <w:t xml:space="preserve">تكراري </w:t>
      </w:r>
      <w:r w:rsidRPr="00717FAD">
        <w:rPr>
          <w:rFonts w:ascii="Simplified Arabic" w:hAnsi="Simplified Arabic"/>
          <w:lang w:bidi="ar-IQ"/>
        </w:rPr>
        <w:t xml:space="preserve"> </w:t>
      </w:r>
      <w:proofErr w:type="gramEnd"/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jc w:val="right"/>
        <w:rPr>
          <w:rFonts w:ascii="Simplified Arabic" w:hAnsi="Simplified Arabic"/>
          <w:rtl/>
          <w:lang w:bidi="ar-IQ"/>
        </w:rPr>
      </w:pPr>
      <w:r w:rsidRPr="00717FAD">
        <w:rPr>
          <w:rFonts w:ascii="Simplified Arabic" w:hAnsi="Simplified Arabic"/>
          <w:lang w:bidi="ar-IQ"/>
        </w:rPr>
        <w:t xml:space="preserve">                   </w:t>
      </w:r>
      <w:r w:rsidRPr="00717FAD">
        <w:rPr>
          <w:rFonts w:cs="Times New Roman"/>
          <w:lang w:bidi="ar-IQ"/>
        </w:rPr>
        <w:t>∑</w:t>
      </w:r>
      <w:r w:rsidRPr="00717FAD">
        <w:rPr>
          <w:rFonts w:ascii="Simplified Arabic" w:hAnsi="Simplified Arabic"/>
          <w:lang w:bidi="ar-IQ"/>
        </w:rPr>
        <w:t xml:space="preserve"> fi/2 - Fi</w:t>
      </w:r>
    </w:p>
    <w:p w:rsidR="00953F3A" w:rsidRPr="00717FAD" w:rsidRDefault="00953F3A" w:rsidP="00953F3A">
      <w:pPr>
        <w:jc w:val="right"/>
        <w:rPr>
          <w:rFonts w:ascii="Simplified Arabic" w:hAnsi="Simplified Arabic"/>
          <w:lang w:bidi="ar-IQ"/>
        </w:rPr>
      </w:pPr>
      <w:r w:rsidRPr="00717FAD">
        <w:rPr>
          <w:rFonts w:ascii="Simplified Arabic" w:hAnsi="Simplified Arabic"/>
          <w:lang w:bidi="ar-IQ"/>
        </w:rPr>
        <w:t>Me</w:t>
      </w:r>
      <w:r w:rsidRPr="00717FAD">
        <w:rPr>
          <w:rFonts w:ascii="Simplified Arabic" w:hAnsi="Simplified Arabic"/>
          <w:vertAlign w:val="subscript"/>
          <w:lang w:bidi="ar-IQ"/>
        </w:rPr>
        <w:t xml:space="preserve">   </w:t>
      </w:r>
      <w:r w:rsidRPr="00717FAD">
        <w:rPr>
          <w:rFonts w:ascii="Simplified Arabic" w:hAnsi="Simplified Arabic"/>
          <w:lang w:bidi="ar-IQ"/>
        </w:rPr>
        <w:t xml:space="preserve">=Li </w:t>
      </w:r>
      <w:proofErr w:type="gramStart"/>
      <w:r w:rsidRPr="00717FAD">
        <w:rPr>
          <w:rFonts w:ascii="Simplified Arabic" w:hAnsi="Simplified Arabic"/>
          <w:lang w:bidi="ar-IQ"/>
        </w:rPr>
        <w:t>+[</w:t>
      </w:r>
      <w:proofErr w:type="gramEnd"/>
      <w:r w:rsidRPr="00717FAD">
        <w:rPr>
          <w:rFonts w:ascii="Simplified Arabic" w:hAnsi="Simplified Arabic"/>
          <w:lang w:bidi="ar-IQ"/>
        </w:rPr>
        <w:t xml:space="preserve">  -----------] c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proofErr w:type="gramStart"/>
      <w:r w:rsidRPr="00717FAD">
        <w:rPr>
          <w:rFonts w:ascii="Simplified Arabic" w:hAnsi="Simplified Arabic"/>
          <w:lang w:bidi="ar-IQ"/>
        </w:rPr>
        <w:t>fi</w:t>
      </w:r>
      <w:proofErr w:type="gramEnd"/>
      <w:r w:rsidRPr="00717FAD">
        <w:rPr>
          <w:rFonts w:ascii="Simplified Arabic" w:hAnsi="Simplified Arabic"/>
          <w:lang w:bidi="ar-IQ"/>
        </w:rPr>
        <w:t xml:space="preserve">                                                                                                              </w:t>
      </w:r>
      <w:r w:rsidRPr="00717FAD">
        <w:rPr>
          <w:rFonts w:ascii="Simplified Arabic" w:hAnsi="Simplified Arabic"/>
          <w:rtl/>
          <w:lang w:bidi="ar-IQ"/>
        </w:rPr>
        <w:t xml:space="preserve">  </w:t>
      </w:r>
      <w:r w:rsidRPr="00717FAD">
        <w:rPr>
          <w:rFonts w:ascii="Simplified Arabic" w:hAnsi="Simplified Arabic"/>
          <w:lang w:bidi="ar-IQ"/>
        </w:rPr>
        <w:t xml:space="preserve">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proofErr w:type="gramStart"/>
      <w:r w:rsidRPr="00717FAD">
        <w:rPr>
          <w:rFonts w:ascii="Simplified Arabic" w:hAnsi="Simplified Arabic"/>
          <w:lang w:bidi="ar-IQ"/>
        </w:rPr>
        <w:t>Li</w:t>
      </w:r>
      <w:r w:rsidRPr="00717FAD">
        <w:rPr>
          <w:rFonts w:ascii="Simplified Arabic" w:hAnsi="Simplified Arabic"/>
          <w:rtl/>
          <w:lang w:bidi="ar-IQ"/>
        </w:rPr>
        <w:t xml:space="preserve">  =</w:t>
      </w:r>
      <w:proofErr w:type="gramEnd"/>
      <w:r w:rsidRPr="00717FAD">
        <w:rPr>
          <w:rFonts w:ascii="Simplified Arabic" w:hAnsi="Simplified Arabic"/>
          <w:rtl/>
          <w:lang w:bidi="ar-IQ"/>
        </w:rPr>
        <w:t xml:space="preserve"> هو الحد الادنى لفئة الوسيط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r w:rsidRPr="00717FAD">
        <w:rPr>
          <w:rFonts w:cs="Times New Roman"/>
          <w:lang w:bidi="ar-IQ"/>
        </w:rPr>
        <w:t>∑</w:t>
      </w:r>
      <w:r w:rsidRPr="00717FAD">
        <w:rPr>
          <w:rFonts w:ascii="Simplified Arabic" w:hAnsi="Simplified Arabic"/>
          <w:lang w:bidi="ar-IQ"/>
        </w:rPr>
        <w:t xml:space="preserve"> fi/2</w:t>
      </w:r>
      <w:r w:rsidRPr="00717FAD">
        <w:rPr>
          <w:rFonts w:ascii="Simplified Arabic" w:hAnsi="Simplified Arabic"/>
          <w:rtl/>
          <w:lang w:bidi="ar-IQ"/>
        </w:rPr>
        <w:t xml:space="preserve"> = رتبة الوسيط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r w:rsidRPr="00717FAD">
        <w:rPr>
          <w:rFonts w:ascii="Simplified Arabic" w:hAnsi="Simplified Arabic"/>
          <w:lang w:bidi="ar-IQ"/>
        </w:rPr>
        <w:t>Fi</w:t>
      </w:r>
      <w:r w:rsidRPr="00717FAD">
        <w:rPr>
          <w:rFonts w:ascii="Simplified Arabic" w:hAnsi="Simplified Arabic"/>
          <w:rtl/>
          <w:lang w:bidi="ar-IQ"/>
        </w:rPr>
        <w:t xml:space="preserve"> = التكرار المتجمع الصاعد عند بداية فئة الوسيط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r w:rsidRPr="00717FAD">
        <w:rPr>
          <w:rFonts w:ascii="Simplified Arabic" w:hAnsi="Simplified Arabic"/>
          <w:lang w:bidi="ar-IQ"/>
        </w:rPr>
        <w:t>c</w:t>
      </w:r>
      <w:r w:rsidRPr="00717FAD">
        <w:rPr>
          <w:rFonts w:ascii="Simplified Arabic" w:hAnsi="Simplified Arabic"/>
          <w:rtl/>
          <w:lang w:bidi="ar-IQ"/>
        </w:rPr>
        <w:t xml:space="preserve"> = طول الفئة للوسيط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r w:rsidRPr="00717FAD">
        <w:rPr>
          <w:rFonts w:ascii="Simplified Arabic" w:hAnsi="Simplified Arabic"/>
          <w:lang w:bidi="ar-IQ"/>
        </w:rPr>
        <w:t>Fi</w:t>
      </w:r>
      <w:r w:rsidRPr="00717FAD">
        <w:rPr>
          <w:rFonts w:ascii="Simplified Arabic" w:hAnsi="Simplified Arabic"/>
          <w:rtl/>
          <w:lang w:bidi="ar-IQ"/>
        </w:rPr>
        <w:t xml:space="preserve"> = </w:t>
      </w:r>
      <w:proofErr w:type="spellStart"/>
      <w:r w:rsidRPr="00717FAD">
        <w:rPr>
          <w:rFonts w:ascii="Simplified Arabic" w:hAnsi="Simplified Arabic"/>
          <w:rtl/>
          <w:lang w:bidi="ar-IQ"/>
        </w:rPr>
        <w:t>التكرارالمتجمع</w:t>
      </w:r>
      <w:proofErr w:type="spellEnd"/>
      <w:r w:rsidRPr="00717FAD">
        <w:rPr>
          <w:rFonts w:ascii="Simplified Arabic" w:hAnsi="Simplified Arabic"/>
          <w:rtl/>
          <w:lang w:bidi="ar-IQ"/>
        </w:rPr>
        <w:t xml:space="preserve"> الصاعد عند نهاية فئة الوسيط – التكرار المتجمع الصاعد عند بداية فئة الوسيط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tbl>
      <w:tblPr>
        <w:tblpPr w:leftFromText="180" w:rightFromText="180" w:vertAnchor="text" w:horzAnchor="page" w:tblpX="1993" w:tblpY="-1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2786"/>
      </w:tblGrid>
      <w:tr w:rsidR="00953F3A" w:rsidRPr="00717FAD" w:rsidTr="00757B39">
        <w:tc>
          <w:tcPr>
            <w:tcW w:w="2742" w:type="dxa"/>
          </w:tcPr>
          <w:p w:rsidR="00953F3A" w:rsidRPr="00717FAD" w:rsidRDefault="00953F3A" w:rsidP="00757B39">
            <w:pPr>
              <w:spacing w:line="360" w:lineRule="auto"/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rtl/>
                <w:lang w:bidi="ar-IQ"/>
              </w:rPr>
              <w:t>الفئات (العلامات )</w:t>
            </w:r>
          </w:p>
        </w:tc>
        <w:tc>
          <w:tcPr>
            <w:tcW w:w="2786" w:type="dxa"/>
          </w:tcPr>
          <w:p w:rsidR="00953F3A" w:rsidRPr="00717FAD" w:rsidRDefault="00953F3A" w:rsidP="00757B39">
            <w:pPr>
              <w:spacing w:line="360" w:lineRule="auto"/>
              <w:jc w:val="center"/>
              <w:rPr>
                <w:rFonts w:ascii="Simplified Arabic" w:hAnsi="Simplified Arabic"/>
                <w:vertAlign w:val="subscript"/>
                <w:rtl/>
                <w:lang w:bidi="ar-IQ"/>
              </w:rPr>
            </w:pPr>
            <w:r w:rsidRPr="00717FAD">
              <w:rPr>
                <w:rFonts w:ascii="Simplified Arabic" w:hAnsi="Simplified Arabic"/>
                <w:rtl/>
                <w:lang w:bidi="ar-IQ"/>
              </w:rPr>
              <w:t>التكرار</w:t>
            </w:r>
            <w:r w:rsidRPr="00717FAD">
              <w:rPr>
                <w:rFonts w:ascii="Simplified Arabic" w:hAnsi="Simplified Arabic"/>
                <w:vertAlign w:val="subscript"/>
                <w:rtl/>
                <w:lang w:bidi="ar-IQ"/>
              </w:rPr>
              <w:t>(عدد الطلبة )</w:t>
            </w:r>
          </w:p>
        </w:tc>
      </w:tr>
      <w:tr w:rsidR="00953F3A" w:rsidRPr="00717FAD" w:rsidTr="00757B39">
        <w:tc>
          <w:tcPr>
            <w:tcW w:w="2742" w:type="dxa"/>
          </w:tcPr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20 -24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25-29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30 -34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lastRenderedPageBreak/>
              <w:t>35-39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40-44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45-49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50-54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55-59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60-64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65-69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</w:p>
        </w:tc>
        <w:tc>
          <w:tcPr>
            <w:tcW w:w="2786" w:type="dxa"/>
          </w:tcPr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lastRenderedPageBreak/>
              <w:t>1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2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7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lastRenderedPageBreak/>
              <w:t>18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22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42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30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37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15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6</w:t>
            </w:r>
          </w:p>
        </w:tc>
      </w:tr>
      <w:tr w:rsidR="00953F3A" w:rsidRPr="00717FAD" w:rsidTr="00757B39">
        <w:tblPrEx>
          <w:tblLook w:val="0000" w:firstRow="0" w:lastRow="0" w:firstColumn="0" w:lastColumn="0" w:noHBand="0" w:noVBand="0"/>
        </w:tblPrEx>
        <w:trPr>
          <w:gridBefore w:val="1"/>
          <w:wBefore w:w="2742" w:type="dxa"/>
          <w:trHeight w:val="420"/>
        </w:trPr>
        <w:tc>
          <w:tcPr>
            <w:tcW w:w="2786" w:type="dxa"/>
          </w:tcPr>
          <w:p w:rsidR="00953F3A" w:rsidRPr="00717FAD" w:rsidRDefault="00953F3A" w:rsidP="00757B39">
            <w:pPr>
              <w:tabs>
                <w:tab w:val="left" w:pos="9011"/>
                <w:tab w:val="right" w:pos="10466"/>
              </w:tabs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rtl/>
                <w:lang w:bidi="ar-IQ"/>
              </w:rPr>
              <w:lastRenderedPageBreak/>
              <w:t xml:space="preserve">                 </w:t>
            </w:r>
            <w:r w:rsidRPr="00717FAD">
              <w:rPr>
                <w:rFonts w:ascii="Simplified Arabic" w:hAnsi="Simplified Arabic"/>
                <w:lang w:bidi="ar-IQ"/>
              </w:rPr>
              <w:t>180</w:t>
            </w:r>
            <w:r w:rsidRPr="00717FAD">
              <w:rPr>
                <w:rFonts w:cs="Times New Roman" w:hint="cs"/>
                <w:rtl/>
                <w:lang w:bidi="ar-IQ"/>
              </w:rPr>
              <w:t>∑</w:t>
            </w:r>
          </w:p>
        </w:tc>
      </w:tr>
    </w:tbl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r w:rsidRPr="00717FAD">
        <w:rPr>
          <w:rFonts w:ascii="Simplified Arabic" w:hAnsi="Simplified Arabic"/>
          <w:lang w:bidi="ar-IQ"/>
        </w:rPr>
        <w:t xml:space="preserve">                                          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lang w:bidi="ar-IQ"/>
        </w:rPr>
      </w:pPr>
    </w:p>
    <w:tbl>
      <w:tblPr>
        <w:tblpPr w:leftFromText="180" w:rightFromText="180" w:vertAnchor="text" w:horzAnchor="page" w:tblpX="1993" w:tblpY="-1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2801"/>
      </w:tblGrid>
      <w:tr w:rsidR="00953F3A" w:rsidRPr="00717FAD" w:rsidTr="00757B39">
        <w:trPr>
          <w:trHeight w:val="446"/>
        </w:trPr>
        <w:tc>
          <w:tcPr>
            <w:tcW w:w="2757" w:type="dxa"/>
          </w:tcPr>
          <w:p w:rsidR="00953F3A" w:rsidRPr="00717FAD" w:rsidRDefault="00953F3A" w:rsidP="00757B39">
            <w:pPr>
              <w:spacing w:line="360" w:lineRule="auto"/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rtl/>
                <w:lang w:bidi="ar-IQ"/>
              </w:rPr>
              <w:t xml:space="preserve">حدود الفئات </w:t>
            </w:r>
          </w:p>
        </w:tc>
        <w:tc>
          <w:tcPr>
            <w:tcW w:w="2801" w:type="dxa"/>
          </w:tcPr>
          <w:p w:rsidR="00953F3A" w:rsidRPr="00717FAD" w:rsidRDefault="00953F3A" w:rsidP="00757B39">
            <w:pPr>
              <w:spacing w:line="360" w:lineRule="auto"/>
              <w:jc w:val="center"/>
              <w:rPr>
                <w:rFonts w:ascii="Simplified Arabic" w:hAnsi="Simplified Arabic"/>
                <w:vertAlign w:val="subscript"/>
                <w:lang w:bidi="ar-IQ"/>
              </w:rPr>
            </w:pPr>
            <w:proofErr w:type="gramStart"/>
            <w:r w:rsidRPr="00717FAD">
              <w:rPr>
                <w:rFonts w:ascii="Simplified Arabic" w:hAnsi="Simplified Arabic"/>
                <w:rtl/>
                <w:lang w:bidi="ar-IQ"/>
              </w:rPr>
              <w:t>التكرار</w:t>
            </w:r>
            <w:proofErr w:type="gramEnd"/>
            <w:r w:rsidRPr="00717FAD">
              <w:rPr>
                <w:rFonts w:ascii="Simplified Arabic" w:hAnsi="Simplified Arabic"/>
                <w:rtl/>
                <w:lang w:bidi="ar-IQ"/>
              </w:rPr>
              <w:t xml:space="preserve"> المتجمع الصاعد </w:t>
            </w:r>
            <w:r w:rsidRPr="00717FAD">
              <w:rPr>
                <w:rFonts w:ascii="Simplified Arabic" w:hAnsi="Simplified Arabic"/>
                <w:lang w:bidi="ar-IQ"/>
              </w:rPr>
              <w:t>Fi</w:t>
            </w:r>
          </w:p>
        </w:tc>
      </w:tr>
      <w:tr w:rsidR="00953F3A" w:rsidRPr="00717FAD" w:rsidTr="00757B39">
        <w:trPr>
          <w:trHeight w:val="3291"/>
        </w:trPr>
        <w:tc>
          <w:tcPr>
            <w:tcW w:w="2757" w:type="dxa"/>
          </w:tcPr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 xml:space="preserve">20 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 xml:space="preserve"> فاقل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 xml:space="preserve">25 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 xml:space="preserve"> فاقل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 xml:space="preserve">30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 xml:space="preserve"> فاقل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 xml:space="preserve">35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 xml:space="preserve"> فاقل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 xml:space="preserve">40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 xml:space="preserve"> فاقل</w:t>
            </w:r>
          </w:p>
          <w:p w:rsidR="00953F3A" w:rsidRPr="00717FAD" w:rsidRDefault="00953F3A" w:rsidP="00757B39">
            <w:pPr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 xml:space="preserve">45            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 xml:space="preserve"> فاقل</w:t>
            </w:r>
          </w:p>
          <w:p w:rsidR="00953F3A" w:rsidRPr="00717FAD" w:rsidRDefault="00953F3A" w:rsidP="00757B39">
            <w:pPr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 xml:space="preserve">50            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 xml:space="preserve"> فاقل</w:t>
            </w:r>
          </w:p>
          <w:p w:rsidR="00953F3A" w:rsidRPr="00717FAD" w:rsidRDefault="00953F3A" w:rsidP="00757B39">
            <w:pPr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 xml:space="preserve">55            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 xml:space="preserve"> فاقل</w:t>
            </w:r>
          </w:p>
          <w:p w:rsidR="00953F3A" w:rsidRPr="00717FAD" w:rsidRDefault="00953F3A" w:rsidP="00757B39">
            <w:pPr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lastRenderedPageBreak/>
              <w:t xml:space="preserve">60            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 xml:space="preserve"> فاقل</w:t>
            </w:r>
          </w:p>
          <w:p w:rsidR="00953F3A" w:rsidRPr="00717FAD" w:rsidRDefault="00953F3A" w:rsidP="00757B39">
            <w:pPr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 xml:space="preserve">65            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 xml:space="preserve"> فاقل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 xml:space="preserve">70    </w:t>
            </w:r>
            <w:r w:rsidRPr="00717FAD">
              <w:rPr>
                <w:rFonts w:ascii="Simplified Arabic" w:hAnsi="Simplified Arabic"/>
                <w:rtl/>
                <w:lang w:bidi="ar-IQ"/>
              </w:rPr>
              <w:t>فاقل</w:t>
            </w:r>
          </w:p>
        </w:tc>
        <w:tc>
          <w:tcPr>
            <w:tcW w:w="2801" w:type="dxa"/>
          </w:tcPr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lastRenderedPageBreak/>
              <w:t>0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1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3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10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28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50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92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122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lastRenderedPageBreak/>
              <w:t>159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174</w:t>
            </w:r>
          </w:p>
          <w:p w:rsidR="00953F3A" w:rsidRPr="00717FAD" w:rsidRDefault="00953F3A" w:rsidP="00757B39">
            <w:pPr>
              <w:jc w:val="center"/>
              <w:rPr>
                <w:rFonts w:ascii="Simplified Arabic" w:hAnsi="Simplified Arabic"/>
                <w:rtl/>
                <w:lang w:bidi="ar-IQ"/>
              </w:rPr>
            </w:pPr>
            <w:r w:rsidRPr="00717FAD">
              <w:rPr>
                <w:rFonts w:ascii="Simplified Arabic" w:hAnsi="Simplified Arabic"/>
                <w:lang w:bidi="ar-IQ"/>
              </w:rPr>
              <w:t>180</w:t>
            </w:r>
          </w:p>
        </w:tc>
      </w:tr>
    </w:tbl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r w:rsidRPr="00717FAD">
        <w:rPr>
          <w:rFonts w:ascii="Simplified Arabic" w:hAnsi="Simplified Arabic"/>
          <w:rtl/>
          <w:lang w:bidi="ar-IQ"/>
        </w:rPr>
        <w:t xml:space="preserve">الخطوات  </w:t>
      </w:r>
    </w:p>
    <w:p w:rsidR="00953F3A" w:rsidRPr="00717FAD" w:rsidRDefault="00953F3A" w:rsidP="00953F3A">
      <w:pPr>
        <w:numPr>
          <w:ilvl w:val="2"/>
          <w:numId w:val="1"/>
        </w:numPr>
        <w:tabs>
          <w:tab w:val="left" w:pos="9011"/>
          <w:tab w:val="right" w:pos="10466"/>
        </w:tabs>
        <w:rPr>
          <w:rFonts w:ascii="Simplified Arabic" w:hAnsi="Simplified Arabic"/>
          <w:lang w:bidi="ar-IQ"/>
        </w:rPr>
      </w:pPr>
      <w:r w:rsidRPr="00717FAD">
        <w:rPr>
          <w:rFonts w:ascii="Simplified Arabic" w:hAnsi="Simplified Arabic"/>
          <w:rtl/>
          <w:lang w:bidi="ar-IQ"/>
        </w:rPr>
        <w:t xml:space="preserve">عمل </w:t>
      </w:r>
      <w:proofErr w:type="gramStart"/>
      <w:r w:rsidRPr="00717FAD">
        <w:rPr>
          <w:rFonts w:ascii="Simplified Arabic" w:hAnsi="Simplified Arabic"/>
          <w:rtl/>
          <w:lang w:bidi="ar-IQ"/>
        </w:rPr>
        <w:t>جدول</w:t>
      </w:r>
      <w:proofErr w:type="gramEnd"/>
      <w:r w:rsidRPr="00717FAD">
        <w:rPr>
          <w:rFonts w:ascii="Simplified Arabic" w:hAnsi="Simplified Arabic"/>
          <w:rtl/>
          <w:lang w:bidi="ar-IQ"/>
        </w:rPr>
        <w:t xml:space="preserve"> توزيع تكراري تجمعي تصاعدي </w:t>
      </w:r>
    </w:p>
    <w:p w:rsidR="00953F3A" w:rsidRPr="00717FAD" w:rsidRDefault="00953F3A" w:rsidP="00953F3A">
      <w:pPr>
        <w:numPr>
          <w:ilvl w:val="2"/>
          <w:numId w:val="1"/>
        </w:numPr>
        <w:tabs>
          <w:tab w:val="left" w:pos="9011"/>
          <w:tab w:val="right" w:pos="10466"/>
        </w:tabs>
        <w:rPr>
          <w:rFonts w:ascii="Simplified Arabic" w:hAnsi="Simplified Arabic"/>
          <w:lang w:bidi="ar-IQ"/>
        </w:rPr>
      </w:pPr>
      <w:r w:rsidRPr="00717FAD">
        <w:rPr>
          <w:rFonts w:ascii="Simplified Arabic" w:hAnsi="Simplified Arabic"/>
          <w:rtl/>
          <w:lang w:bidi="ar-IQ"/>
        </w:rPr>
        <w:t xml:space="preserve">ايجاد رتبة الوسيط </w:t>
      </w:r>
      <w:r w:rsidRPr="00717FAD">
        <w:rPr>
          <w:rFonts w:cs="Times New Roman"/>
          <w:lang w:bidi="ar-IQ"/>
        </w:rPr>
        <w:t>∑</w:t>
      </w:r>
      <w:r w:rsidRPr="00717FAD">
        <w:rPr>
          <w:rFonts w:ascii="Simplified Arabic" w:hAnsi="Simplified Arabic"/>
          <w:lang w:bidi="ar-IQ"/>
        </w:rPr>
        <w:t xml:space="preserve"> fi/2</w:t>
      </w:r>
      <w:r w:rsidRPr="00717FAD">
        <w:rPr>
          <w:rFonts w:ascii="Simplified Arabic" w:hAnsi="Simplified Arabic"/>
          <w:rtl/>
          <w:lang w:bidi="ar-IQ"/>
        </w:rPr>
        <w:t xml:space="preserve"> = </w:t>
      </w:r>
      <w:r w:rsidRPr="00717FAD">
        <w:rPr>
          <w:rFonts w:ascii="Simplified Arabic" w:hAnsi="Simplified Arabic"/>
          <w:lang w:bidi="ar-IQ"/>
        </w:rPr>
        <w:t>180/ 2</w:t>
      </w:r>
      <w:r w:rsidRPr="00717FAD">
        <w:rPr>
          <w:rFonts w:ascii="Simplified Arabic" w:hAnsi="Simplified Arabic"/>
          <w:rtl/>
          <w:lang w:bidi="ar-IQ"/>
        </w:rPr>
        <w:t xml:space="preserve"> = </w:t>
      </w:r>
      <w:r w:rsidRPr="00717FAD">
        <w:rPr>
          <w:rFonts w:ascii="Simplified Arabic" w:hAnsi="Simplified Arabic"/>
          <w:lang w:bidi="ar-IQ"/>
        </w:rPr>
        <w:t>90</w:t>
      </w:r>
      <w:r w:rsidRPr="00717FAD">
        <w:rPr>
          <w:rFonts w:ascii="Simplified Arabic" w:hAnsi="Simplified Arabic"/>
          <w:rtl/>
          <w:lang w:bidi="ar-IQ"/>
        </w:rPr>
        <w:t xml:space="preserve"> </w:t>
      </w:r>
    </w:p>
    <w:p w:rsidR="00953F3A" w:rsidRPr="00717FAD" w:rsidRDefault="00953F3A" w:rsidP="00953F3A">
      <w:pPr>
        <w:numPr>
          <w:ilvl w:val="2"/>
          <w:numId w:val="1"/>
        </w:num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r w:rsidRPr="00717FAD">
        <w:rPr>
          <w:rFonts w:ascii="Simplified Arabic" w:hAnsi="Simplified Arabic"/>
          <w:rtl/>
          <w:lang w:bidi="ar-IQ"/>
        </w:rPr>
        <w:t xml:space="preserve">تحديد فئة الوسيط وهي الفئة التي يقع تربيب الوسيط بين التكرار التجمعي التصاعدي المقابل لبدايتها والتكرار التجمعي المقابل لنهايتها فئة الوسيط  </w:t>
      </w:r>
      <w:r w:rsidRPr="00717FAD">
        <w:rPr>
          <w:rFonts w:ascii="Simplified Arabic" w:hAnsi="Simplified Arabic"/>
          <w:lang w:bidi="ar-IQ"/>
        </w:rPr>
        <w:t>50 – 45</w:t>
      </w:r>
      <w:r w:rsidRPr="00717FAD">
        <w:rPr>
          <w:rFonts w:ascii="Simplified Arabic" w:hAnsi="Simplified Arabic"/>
          <w:rtl/>
          <w:lang w:bidi="ar-IQ"/>
        </w:rPr>
        <w:t xml:space="preserve">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</w:p>
    <w:p w:rsidR="00953F3A" w:rsidRPr="00717FAD" w:rsidRDefault="00953F3A" w:rsidP="00953F3A">
      <w:pPr>
        <w:jc w:val="center"/>
        <w:rPr>
          <w:rFonts w:ascii="Simplified Arabic" w:hAnsi="Simplified Arabic"/>
          <w:lang w:bidi="ar-IQ"/>
        </w:rPr>
      </w:pPr>
      <w:r w:rsidRPr="00717FAD">
        <w:rPr>
          <w:rFonts w:cs="Times New Roman"/>
          <w:lang w:bidi="ar-IQ"/>
        </w:rPr>
        <w:t>∑</w:t>
      </w:r>
      <w:r w:rsidRPr="00717FAD">
        <w:rPr>
          <w:rFonts w:ascii="Simplified Arabic" w:hAnsi="Simplified Arabic"/>
          <w:lang w:bidi="ar-IQ"/>
        </w:rPr>
        <w:t xml:space="preserve"> fi/2 – Fi</w:t>
      </w:r>
      <w:r w:rsidRPr="00717FAD">
        <w:rPr>
          <w:rFonts w:ascii="Simplified Arabic" w:hAnsi="Simplified Arabic"/>
          <w:rtl/>
          <w:lang w:bidi="ar-IQ"/>
        </w:rPr>
        <w:t xml:space="preserve">     </w:t>
      </w:r>
      <w:r w:rsidRPr="00717FAD">
        <w:rPr>
          <w:rFonts w:ascii="Simplified Arabic" w:hAnsi="Simplified Arabic"/>
          <w:lang w:bidi="ar-IQ"/>
        </w:rPr>
        <w:t xml:space="preserve">        </w:t>
      </w:r>
    </w:p>
    <w:p w:rsidR="00953F3A" w:rsidRPr="00717FAD" w:rsidRDefault="00953F3A" w:rsidP="00953F3A">
      <w:pPr>
        <w:jc w:val="center"/>
        <w:rPr>
          <w:rFonts w:ascii="Simplified Arabic" w:hAnsi="Simplified Arabic"/>
          <w:lang w:bidi="ar-IQ"/>
        </w:rPr>
      </w:pPr>
      <w:r w:rsidRPr="00717FAD">
        <w:rPr>
          <w:rFonts w:ascii="Simplified Arabic" w:hAnsi="Simplified Arabic"/>
          <w:lang w:bidi="ar-IQ"/>
        </w:rPr>
        <w:t>Me</w:t>
      </w:r>
      <w:r w:rsidRPr="00717FAD">
        <w:rPr>
          <w:rFonts w:ascii="Simplified Arabic" w:hAnsi="Simplified Arabic"/>
          <w:vertAlign w:val="subscript"/>
          <w:lang w:bidi="ar-IQ"/>
        </w:rPr>
        <w:t xml:space="preserve">   </w:t>
      </w:r>
      <w:r w:rsidRPr="00717FAD">
        <w:rPr>
          <w:rFonts w:ascii="Simplified Arabic" w:hAnsi="Simplified Arabic"/>
          <w:lang w:bidi="ar-IQ"/>
        </w:rPr>
        <w:t xml:space="preserve">=Li </w:t>
      </w:r>
      <w:proofErr w:type="gramStart"/>
      <w:r w:rsidRPr="00717FAD">
        <w:rPr>
          <w:rFonts w:ascii="Simplified Arabic" w:hAnsi="Simplified Arabic"/>
          <w:lang w:bidi="ar-IQ"/>
        </w:rPr>
        <w:t>+[</w:t>
      </w:r>
      <w:proofErr w:type="gramEnd"/>
      <w:r w:rsidRPr="00717FAD">
        <w:rPr>
          <w:rFonts w:ascii="Simplified Arabic" w:hAnsi="Simplified Arabic"/>
          <w:lang w:bidi="ar-IQ"/>
        </w:rPr>
        <w:t xml:space="preserve">  -----------] c</w:t>
      </w:r>
    </w:p>
    <w:p w:rsidR="00953F3A" w:rsidRPr="00717FAD" w:rsidRDefault="00953F3A" w:rsidP="00953F3A">
      <w:pPr>
        <w:tabs>
          <w:tab w:val="left" w:pos="9011"/>
          <w:tab w:val="right" w:pos="10466"/>
        </w:tabs>
        <w:jc w:val="center"/>
        <w:rPr>
          <w:rFonts w:ascii="Simplified Arabic" w:hAnsi="Simplified Arabic"/>
          <w:rtl/>
          <w:lang w:bidi="ar-IQ"/>
        </w:rPr>
      </w:pPr>
      <w:proofErr w:type="gramStart"/>
      <w:r w:rsidRPr="00717FAD">
        <w:rPr>
          <w:rFonts w:ascii="Simplified Arabic" w:hAnsi="Simplified Arabic"/>
          <w:lang w:bidi="ar-IQ"/>
        </w:rPr>
        <w:t>fi</w:t>
      </w:r>
      <w:proofErr w:type="gramEnd"/>
      <w:r w:rsidRPr="00717FAD">
        <w:rPr>
          <w:rFonts w:ascii="Simplified Arabic" w:hAnsi="Simplified Arabic"/>
          <w:rtl/>
          <w:lang w:bidi="ar-IQ"/>
        </w:rPr>
        <w:t xml:space="preserve">      </w:t>
      </w:r>
      <w:r w:rsidRPr="00717FAD">
        <w:rPr>
          <w:rFonts w:ascii="Simplified Arabic" w:hAnsi="Simplified Arabic"/>
          <w:lang w:bidi="ar-IQ"/>
        </w:rPr>
        <w:t xml:space="preserve">      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lang w:bidi="ar-IQ"/>
        </w:rPr>
      </w:pP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rtl/>
          <w:lang w:bidi="ar-IQ"/>
        </w:rPr>
      </w:pPr>
      <w:r w:rsidRPr="00717FAD">
        <w:rPr>
          <w:rFonts w:ascii="Simplified Arabic" w:hAnsi="Simplified Arabic"/>
          <w:lang w:bidi="ar-IQ"/>
        </w:rPr>
        <w:t xml:space="preserve">                Me = 44.5 </w:t>
      </w:r>
      <w:proofErr w:type="gramStart"/>
      <w:r w:rsidRPr="00717FAD">
        <w:rPr>
          <w:rFonts w:ascii="Simplified Arabic" w:hAnsi="Simplified Arabic"/>
          <w:lang w:bidi="ar-IQ"/>
        </w:rPr>
        <w:t>+[</w:t>
      </w:r>
      <w:proofErr w:type="gramEnd"/>
      <w:r w:rsidRPr="00717FAD">
        <w:rPr>
          <w:rFonts w:ascii="Simplified Arabic" w:hAnsi="Simplified Arabic"/>
          <w:lang w:bidi="ar-IQ"/>
        </w:rPr>
        <w:t xml:space="preserve"> 90-50]/42 * 5                                           </w:t>
      </w:r>
    </w:p>
    <w:p w:rsidR="00953F3A" w:rsidRPr="00717FAD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lang w:bidi="ar-IQ"/>
        </w:rPr>
      </w:pPr>
      <w:r w:rsidRPr="00717FAD">
        <w:rPr>
          <w:rFonts w:ascii="Simplified Arabic" w:hAnsi="Simplified Arabic"/>
          <w:lang w:bidi="ar-IQ"/>
        </w:rPr>
        <w:t xml:space="preserve">Me = 44.5+ 4.76                                                            </w:t>
      </w:r>
    </w:p>
    <w:p w:rsidR="00953F3A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lang w:bidi="ar-IQ"/>
        </w:rPr>
      </w:pPr>
      <w:r w:rsidRPr="00717FAD">
        <w:rPr>
          <w:rFonts w:ascii="Simplified Arabic" w:hAnsi="Simplified Arabic"/>
          <w:lang w:bidi="ar-IQ"/>
        </w:rPr>
        <w:t xml:space="preserve">= 49.26                                                                 </w:t>
      </w:r>
    </w:p>
    <w:p w:rsidR="00953F3A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lang w:bidi="ar-IQ"/>
        </w:rPr>
      </w:pPr>
    </w:p>
    <w:p w:rsidR="00953F3A" w:rsidRDefault="00953F3A" w:rsidP="00953F3A">
      <w:pPr>
        <w:tabs>
          <w:tab w:val="left" w:pos="9011"/>
          <w:tab w:val="right" w:pos="10466"/>
        </w:tabs>
        <w:rPr>
          <w:rFonts w:ascii="Simplified Arabic" w:hAnsi="Simplified Arabic"/>
          <w:lang w:bidi="ar-IQ"/>
        </w:rPr>
      </w:pPr>
    </w:p>
    <w:p w:rsidR="00953F3A" w:rsidRDefault="00953F3A" w:rsidP="00953F3A">
      <w:pPr>
        <w:spacing w:line="360" w:lineRule="auto"/>
        <w:jc w:val="center"/>
        <w:rPr>
          <w:rFonts w:ascii="Simplified Arabic" w:hAnsi="Simplified Arabic"/>
          <w:lang w:bidi="ar-IQ"/>
        </w:rPr>
      </w:pPr>
    </w:p>
    <w:p w:rsidR="00766E34" w:rsidRDefault="00766E34">
      <w:pPr>
        <w:rPr>
          <w:rFonts w:hint="cs"/>
          <w:lang w:bidi="ar-IQ"/>
        </w:rPr>
      </w:pPr>
      <w:bookmarkStart w:id="0" w:name="_GoBack"/>
      <w:bookmarkEnd w:id="0"/>
    </w:p>
    <w:sectPr w:rsidR="00766E34" w:rsidSect="00F633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Erw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80E"/>
    <w:multiLevelType w:val="hybridMultilevel"/>
    <w:tmpl w:val="6B285DE8"/>
    <w:lvl w:ilvl="0" w:tplc="8E5253D6">
      <w:start w:val="1"/>
      <w:numFmt w:val="lowerLetter"/>
      <w:lvlText w:val="%1."/>
      <w:lvlJc w:val="left"/>
      <w:pPr>
        <w:tabs>
          <w:tab w:val="num" w:pos="170"/>
        </w:tabs>
        <w:ind w:left="340" w:hanging="340"/>
      </w:pPr>
      <w:rPr>
        <w:rFonts w:hint="default"/>
        <w:b/>
        <w:bCs/>
      </w:rPr>
    </w:lvl>
    <w:lvl w:ilvl="1" w:tplc="375E80B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93A92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sz w:val="36"/>
        <w:szCs w:val="36"/>
      </w:rPr>
    </w:lvl>
    <w:lvl w:ilvl="3" w:tplc="F1307684">
      <w:start w:val="1"/>
      <w:numFmt w:val="lowerLetter"/>
      <w:lvlText w:val="(%4)"/>
      <w:lvlJc w:val="left"/>
      <w:pPr>
        <w:tabs>
          <w:tab w:val="num" w:pos="3360"/>
        </w:tabs>
        <w:ind w:left="3360" w:hanging="840"/>
      </w:pPr>
      <w:rPr>
        <w:rFonts w:hint="default"/>
      </w:rPr>
    </w:lvl>
    <w:lvl w:ilvl="4" w:tplc="E5A68EB6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ED"/>
    <w:rsid w:val="00263CED"/>
    <w:rsid w:val="00766E34"/>
    <w:rsid w:val="00953F3A"/>
    <w:rsid w:val="00F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3A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3A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1360</Characters>
  <Application>Microsoft Office Word</Application>
  <DocSecurity>0</DocSecurity>
  <Lines>11</Lines>
  <Paragraphs>3</Paragraphs>
  <ScaleCrop>false</ScaleCrop>
  <Company>SACC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2</cp:revision>
  <dcterms:created xsi:type="dcterms:W3CDTF">2021-07-19T21:55:00Z</dcterms:created>
  <dcterms:modified xsi:type="dcterms:W3CDTF">2021-07-19T21:55:00Z</dcterms:modified>
</cp:coreProperties>
</file>