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B042" w14:textId="77777777" w:rsidR="006D3995" w:rsidRPr="006D3995" w:rsidRDefault="006D3995" w:rsidP="006D3995">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6D3995">
        <w:rPr>
          <w:rFonts w:ascii="Times New Roman" w:eastAsia="Calibri" w:hAnsi="Times New Roman" w:cs="Times New Roman"/>
          <w:b/>
          <w:bCs/>
          <w:kern w:val="0"/>
          <w:sz w:val="32"/>
          <w:szCs w:val="32"/>
          <w:u w:val="single"/>
          <w:rtl/>
          <w:lang w:bidi="ar-IQ"/>
          <w14:ligatures w14:val="none"/>
        </w:rPr>
        <w:t>المحاضرة الرابعة: أنواع الرأي العام</w:t>
      </w:r>
    </w:p>
    <w:p w14:paraId="0AA8A92C" w14:textId="77777777" w:rsidR="006D3995" w:rsidRPr="006D3995" w:rsidRDefault="006D3995" w:rsidP="006D3995">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6D3995">
        <w:rPr>
          <w:rFonts w:ascii="Times New Roman" w:eastAsia="Calibri" w:hAnsi="Times New Roman" w:cs="Times New Roman"/>
          <w:kern w:val="0"/>
          <w:sz w:val="28"/>
          <w:szCs w:val="28"/>
          <w:rtl/>
          <w:lang w:bidi="ar-IQ"/>
          <w14:ligatures w14:val="none"/>
        </w:rPr>
        <w:t>كما هو معروف فأن الرأي العام هو نتاج تفاعل أراء افراد الجماعة حول موضوع معين في زمن معين، فأن تنوع الجماعات وتنوع المواضيع التي هي محور نشاطاتها واهتماماتها يؤدي ذلك الى تنوع الظاهرة، ويكون هذا التنوع متأثرا بتنوع الفئات والجماعات، وتبدل المكان والزمان، فتنوع الرأي العام يبدأ من (الرأي الفردي والخاص ليتوسع ويصل للعام والشامل</w:t>
      </w:r>
      <w:proofErr w:type="gramStart"/>
      <w:r w:rsidRPr="006D3995">
        <w:rPr>
          <w:rFonts w:ascii="Times New Roman" w:eastAsia="Calibri" w:hAnsi="Times New Roman" w:cs="Times New Roman"/>
          <w:kern w:val="0"/>
          <w:sz w:val="28"/>
          <w:szCs w:val="28"/>
          <w:rtl/>
          <w:lang w:bidi="ar-IQ"/>
          <w14:ligatures w14:val="none"/>
        </w:rPr>
        <w:t>) .</w:t>
      </w:r>
      <w:proofErr w:type="gramEnd"/>
    </w:p>
    <w:p w14:paraId="036EC49F" w14:textId="77777777" w:rsidR="006D3995" w:rsidRPr="006D3995" w:rsidRDefault="006D3995" w:rsidP="006D3995">
      <w:pPr>
        <w:bidi/>
        <w:spacing w:after="200" w:line="360" w:lineRule="auto"/>
        <w:jc w:val="lowKashida"/>
        <w:rPr>
          <w:rFonts w:ascii="Times New Roman" w:eastAsia="Calibri" w:hAnsi="Times New Roman" w:cs="Times New Roman"/>
          <w:b/>
          <w:bCs/>
          <w:kern w:val="0"/>
          <w:sz w:val="32"/>
          <w:szCs w:val="32"/>
          <w:u w:val="single"/>
          <w:rtl/>
          <w14:ligatures w14:val="none"/>
        </w:rPr>
      </w:pPr>
      <w:r w:rsidRPr="006D3995">
        <w:rPr>
          <w:rFonts w:ascii="Times New Roman" w:eastAsia="Calibri" w:hAnsi="Times New Roman" w:cs="Times New Roman"/>
          <w:b/>
          <w:bCs/>
          <w:kern w:val="0"/>
          <w:sz w:val="32"/>
          <w:szCs w:val="32"/>
          <w:u w:val="single"/>
          <w:rtl/>
          <w:lang w:bidi="ar-IQ"/>
          <w14:ligatures w14:val="none"/>
        </w:rPr>
        <w:t>ا</w:t>
      </w:r>
      <w:r w:rsidRPr="006D3995">
        <w:rPr>
          <w:rFonts w:ascii="Times New Roman" w:eastAsia="Calibri" w:hAnsi="Times New Roman" w:cs="Times New Roman"/>
          <w:b/>
          <w:bCs/>
          <w:kern w:val="0"/>
          <w:sz w:val="28"/>
          <w:szCs w:val="28"/>
          <w:u w:val="single"/>
          <w:rtl/>
          <w:lang w:bidi="ar-IQ"/>
          <w14:ligatures w14:val="none"/>
        </w:rPr>
        <w:t xml:space="preserve">ولا: الرأي </w:t>
      </w:r>
      <w:proofErr w:type="gramStart"/>
      <w:r w:rsidRPr="006D3995">
        <w:rPr>
          <w:rFonts w:ascii="Times New Roman" w:eastAsia="Calibri" w:hAnsi="Times New Roman" w:cs="Times New Roman"/>
          <w:b/>
          <w:bCs/>
          <w:kern w:val="0"/>
          <w:sz w:val="28"/>
          <w:szCs w:val="28"/>
          <w:u w:val="single"/>
          <w:rtl/>
          <w:lang w:bidi="ar-IQ"/>
          <w14:ligatures w14:val="none"/>
        </w:rPr>
        <w:t>الفردي</w:t>
      </w:r>
      <w:r w:rsidRPr="006D3995">
        <w:rPr>
          <w:rFonts w:ascii="Times New Roman" w:eastAsia="Calibri" w:hAnsi="Times New Roman" w:cs="Times New Roman"/>
          <w:kern w:val="0"/>
          <w:sz w:val="28"/>
          <w:szCs w:val="28"/>
          <w:u w:val="single"/>
          <w:rtl/>
          <w:lang w:bidi="ar-IQ"/>
          <w14:ligatures w14:val="none"/>
        </w:rPr>
        <w:t>:</w:t>
      </w:r>
      <w:r w:rsidRPr="006D3995">
        <w:rPr>
          <w:rFonts w:ascii="Times New Roman" w:eastAsia="Calibri" w:hAnsi="Times New Roman" w:cs="Times New Roman"/>
          <w:kern w:val="0"/>
          <w:sz w:val="28"/>
          <w:szCs w:val="28"/>
          <w:rtl/>
          <w:lang w:bidi="ar-IQ"/>
          <w14:ligatures w14:val="none"/>
        </w:rPr>
        <w:t>-</w:t>
      </w:r>
      <w:proofErr w:type="gramEnd"/>
      <w:r w:rsidRPr="006D3995">
        <w:rPr>
          <w:rFonts w:ascii="Times New Roman" w:eastAsia="Calibri" w:hAnsi="Times New Roman" w:cs="Times New Roman"/>
          <w:b/>
          <w:bCs/>
          <w:kern w:val="0"/>
          <w:sz w:val="28"/>
          <w:szCs w:val="28"/>
          <w:rtl/>
          <w:lang w:bidi="ar-IQ"/>
          <w14:ligatures w14:val="none"/>
        </w:rPr>
        <w:t xml:space="preserve"> </w:t>
      </w:r>
      <w:r w:rsidRPr="006D3995">
        <w:rPr>
          <w:rFonts w:ascii="Times New Roman" w:eastAsia="Calibri" w:hAnsi="Times New Roman" w:cs="Times New Roman"/>
          <w:kern w:val="0"/>
          <w:sz w:val="28"/>
          <w:szCs w:val="28"/>
          <w:rtl/>
          <w:lang w:bidi="ar-IQ"/>
          <w14:ligatures w14:val="none"/>
        </w:rPr>
        <w:t>وهو نوعان:</w:t>
      </w:r>
    </w:p>
    <w:p w14:paraId="4B79ADC0" w14:textId="77777777" w:rsidR="006D3995" w:rsidRPr="006D3995" w:rsidRDefault="006D3995" w:rsidP="006D3995">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6D3995">
        <w:rPr>
          <w:rFonts w:ascii="Times New Roman" w:eastAsia="Times New Roman" w:hAnsi="Times New Roman" w:cs="Times New Roman" w:hint="cs"/>
          <w:b/>
          <w:bCs/>
          <w:kern w:val="0"/>
          <w:sz w:val="28"/>
          <w:szCs w:val="28"/>
          <w:rtl/>
          <w:lang w:bidi="ar-IQ"/>
          <w14:ligatures w14:val="none"/>
        </w:rPr>
        <w:t>رأي فردي يتعلق بأمور شخصية تهم الفرد في دائرته الخاصة</w:t>
      </w:r>
      <w:r w:rsidRPr="006D3995">
        <w:rPr>
          <w:rFonts w:ascii="Times New Roman" w:eastAsia="Times New Roman" w:hAnsi="Times New Roman" w:cs="Times New Roman" w:hint="cs"/>
          <w:kern w:val="0"/>
          <w:sz w:val="28"/>
          <w:szCs w:val="28"/>
          <w:rtl/>
          <w:lang w:bidi="ar-IQ"/>
          <w14:ligatures w14:val="none"/>
        </w:rPr>
        <w:t>: والفرد في هذا الرأي لا يخشـى المجاهرة به؛ لأنه لا يخشى قوة الرأي الاخر (أو مواجهة الرأي العام) ومضاعفتها في أمور فردية لا تهم الأخرين ولا علاقة لها بالجماعة بأية صورة من الصور.</w:t>
      </w:r>
    </w:p>
    <w:p w14:paraId="160B7C1D" w14:textId="77777777" w:rsidR="006D3995" w:rsidRPr="006D3995" w:rsidRDefault="006D3995" w:rsidP="006D3995">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6D3995">
        <w:rPr>
          <w:rFonts w:ascii="Times New Roman" w:eastAsia="Times New Roman" w:hAnsi="Times New Roman" w:cs="Times New Roman" w:hint="cs"/>
          <w:b/>
          <w:bCs/>
          <w:kern w:val="0"/>
          <w:sz w:val="28"/>
          <w:szCs w:val="28"/>
          <w:rtl/>
          <w:lang w:bidi="ar-IQ"/>
          <w14:ligatures w14:val="none"/>
        </w:rPr>
        <w:t>رأي فردي يتعلق بأمور عامة</w:t>
      </w:r>
      <w:r w:rsidRPr="006D3995">
        <w:rPr>
          <w:rFonts w:ascii="Times New Roman" w:eastAsia="Times New Roman" w:hAnsi="Times New Roman" w:cs="Times New Roman" w:hint="cs"/>
          <w:kern w:val="0"/>
          <w:sz w:val="28"/>
          <w:szCs w:val="28"/>
          <w:rtl/>
          <w:lang w:bidi="ar-IQ"/>
          <w14:ligatures w14:val="none"/>
        </w:rPr>
        <w:t>: وهو ينطلق من قناعات الفرد ورؤيته للشأن العام، وهو رأي خاص في الامور العامة، وغالباً ما يحاذر الفرد من البوح به؛ لأنه يخشى ان تترتب عليه نتائج لا يقوى على مواجهتها، ومن أجل حماية حرية التعبير الفردي إزاء القضايا العامة تلجأ الدول الديمقراطية الى وسائل الحماية القانونية، والى تقنيات معينة لتأمين حرية الفرد في التعبير عن أية زاوية بطمأنينة، ودون خوف مثال على ذلك (الاقتراع السري).</w:t>
      </w:r>
    </w:p>
    <w:p w14:paraId="51A52473" w14:textId="77777777" w:rsidR="006D3995" w:rsidRPr="006D3995" w:rsidRDefault="006D3995" w:rsidP="006D3995">
      <w:pPr>
        <w:bidi/>
        <w:spacing w:after="200" w:line="360" w:lineRule="auto"/>
        <w:jc w:val="lowKashida"/>
        <w:rPr>
          <w:rFonts w:ascii="Times New Roman" w:eastAsia="Calibri" w:hAnsi="Times New Roman" w:cs="Times New Roman"/>
          <w:b/>
          <w:bCs/>
          <w:kern w:val="0"/>
          <w:sz w:val="28"/>
          <w:szCs w:val="28"/>
          <w:lang w:bidi="ar-IQ"/>
          <w14:ligatures w14:val="none"/>
        </w:rPr>
      </w:pPr>
    </w:p>
    <w:p w14:paraId="4774274B"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14:ligatures w14:val="none"/>
        </w:rPr>
      </w:pPr>
      <w:r w:rsidRPr="006D3995">
        <w:rPr>
          <w:rFonts w:ascii="Times New Roman" w:eastAsia="Calibri" w:hAnsi="Times New Roman" w:cs="Times New Roman"/>
          <w:b/>
          <w:bCs/>
          <w:kern w:val="0"/>
          <w:sz w:val="28"/>
          <w:szCs w:val="28"/>
          <w:u w:val="single"/>
          <w:rtl/>
          <w:lang w:bidi="ar-IQ"/>
          <w14:ligatures w14:val="none"/>
        </w:rPr>
        <w:t>ثانيا: الرأي العام انطلاقاً من ناحية الانتشار</w:t>
      </w:r>
      <w:r w:rsidRPr="006D3995">
        <w:rPr>
          <w:rFonts w:ascii="Times New Roman" w:eastAsia="Calibri" w:hAnsi="Times New Roman" w:cs="Times New Roman"/>
          <w:kern w:val="0"/>
          <w:sz w:val="28"/>
          <w:szCs w:val="28"/>
          <w:rtl/>
          <w:lang w:bidi="ar-IQ"/>
          <w14:ligatures w14:val="none"/>
        </w:rPr>
        <w:t>: ويستند هذا النوع أو التصنيف الى أسس تتعلق بمدى انتشاره من (المكان، الطائفة، الطبقة، المهنة) ويدخل في هذا التصنيف:</w:t>
      </w:r>
    </w:p>
    <w:p w14:paraId="4E144814" w14:textId="77777777" w:rsidR="006D3995" w:rsidRPr="006D3995" w:rsidRDefault="006D3995" w:rsidP="006D3995">
      <w:pPr>
        <w:numPr>
          <w:ilvl w:val="0"/>
          <w:numId w:val="2"/>
        </w:numPr>
        <w:bidi/>
        <w:spacing w:after="0" w:line="360" w:lineRule="auto"/>
        <w:contextualSpacing/>
        <w:jc w:val="lowKashida"/>
        <w:rPr>
          <w:rFonts w:ascii="Times New Roman" w:eastAsia="Times New Roman" w:hAnsi="Times New Roman" w:cs="Times New Roman"/>
          <w:kern w:val="0"/>
          <w:sz w:val="28"/>
          <w:szCs w:val="28"/>
          <w14:ligatures w14:val="none"/>
        </w:rPr>
      </w:pPr>
      <w:r w:rsidRPr="006D3995">
        <w:rPr>
          <w:rFonts w:ascii="Times New Roman" w:eastAsia="Times New Roman" w:hAnsi="Times New Roman" w:cs="Times New Roman" w:hint="cs"/>
          <w:b/>
          <w:bCs/>
          <w:kern w:val="0"/>
          <w:sz w:val="28"/>
          <w:szCs w:val="28"/>
          <w:u w:val="single"/>
          <w:rtl/>
          <w:lang w:bidi="ar-IQ"/>
          <w14:ligatures w14:val="none"/>
        </w:rPr>
        <w:t>الرأي العام المحلي أو الوطني:</w:t>
      </w:r>
      <w:r w:rsidRPr="006D3995">
        <w:rPr>
          <w:rFonts w:ascii="Times New Roman" w:eastAsia="Times New Roman" w:hAnsi="Times New Roman" w:cs="Times New Roman" w:hint="cs"/>
          <w:kern w:val="0"/>
          <w:sz w:val="28"/>
          <w:szCs w:val="28"/>
          <w:rtl/>
          <w:lang w:bidi="ar-IQ"/>
          <w14:ligatures w14:val="none"/>
        </w:rPr>
        <w:t xml:space="preserve"> ويحدث أو يتشكل داخل المجال الوطني وبين أفراد الوطن حول قضية عامة تهم الاغلبية، وأن انقسام الرأي العام يرتبط كذلك بتنوع المشاكل والقضايا والجماعات التي تشغل بقضية معينة تهمها ومن هذه </w:t>
      </w:r>
      <w:proofErr w:type="gramStart"/>
      <w:r w:rsidRPr="006D3995">
        <w:rPr>
          <w:rFonts w:ascii="Times New Roman" w:eastAsia="Times New Roman" w:hAnsi="Times New Roman" w:cs="Times New Roman" w:hint="cs"/>
          <w:kern w:val="0"/>
          <w:sz w:val="28"/>
          <w:szCs w:val="28"/>
          <w:rtl/>
          <w:lang w:bidi="ar-IQ"/>
          <w14:ligatures w14:val="none"/>
        </w:rPr>
        <w:t>الانواع :</w:t>
      </w:r>
      <w:proofErr w:type="gramEnd"/>
      <w:r w:rsidRPr="006D3995">
        <w:rPr>
          <w:rFonts w:ascii="Times New Roman" w:eastAsia="Times New Roman" w:hAnsi="Times New Roman" w:cs="Times New Roman" w:hint="cs"/>
          <w:kern w:val="0"/>
          <w:sz w:val="28"/>
          <w:szCs w:val="28"/>
          <w:rtl/>
          <w:lang w:bidi="ar-IQ"/>
          <w14:ligatures w14:val="none"/>
        </w:rPr>
        <w:t>-</w:t>
      </w:r>
    </w:p>
    <w:p w14:paraId="7B1E0D51" w14:textId="77777777" w:rsidR="006D3995" w:rsidRPr="006D3995" w:rsidRDefault="006D3995" w:rsidP="006D3995">
      <w:pPr>
        <w:numPr>
          <w:ilvl w:val="0"/>
          <w:numId w:val="3"/>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6D3995">
        <w:rPr>
          <w:rFonts w:ascii="Times New Roman" w:eastAsia="Times New Roman" w:hAnsi="Times New Roman" w:cs="Times New Roman" w:hint="cs"/>
          <w:kern w:val="0"/>
          <w:sz w:val="28"/>
          <w:szCs w:val="28"/>
          <w:rtl/>
          <w:lang w:bidi="ar-IQ"/>
          <w14:ligatures w14:val="none"/>
        </w:rPr>
        <w:t>أولاً / الرأي العام الحزبي: وينتشـر هذا النوع من الرأي داخل جماعة حزبية، ويكون موضوعه غالباً سياسياً، ويكون منظما، ويتم وفق قواعد تنظيمية تنظمها المؤسسات الحزبية وهيئات متخصصة.</w:t>
      </w:r>
    </w:p>
    <w:p w14:paraId="4AF1C566" w14:textId="77777777" w:rsidR="006D3995" w:rsidRPr="006D3995" w:rsidRDefault="006D3995" w:rsidP="006D3995">
      <w:pPr>
        <w:numPr>
          <w:ilvl w:val="0"/>
          <w:numId w:val="3"/>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6D3995">
        <w:rPr>
          <w:rFonts w:ascii="Times New Roman" w:eastAsia="Times New Roman" w:hAnsi="Times New Roman" w:cs="Times New Roman" w:hint="cs"/>
          <w:kern w:val="0"/>
          <w:sz w:val="28"/>
          <w:szCs w:val="28"/>
          <w:rtl/>
          <w:lang w:bidi="ar-IQ"/>
          <w14:ligatures w14:val="none"/>
        </w:rPr>
        <w:lastRenderedPageBreak/>
        <w:t>ثانياً / الرأي العام النقابي: ويشبه في خصائصه الرأي العام الحزبي، ولكن موضوعه غالباً ما يكون قضايا تهم الجماعة المنضوية في النقابة، وتكون ذات طبيعة مهنية (نقابة المحامين- نقابة الاطباء- نقابة الصحفيين).</w:t>
      </w:r>
    </w:p>
    <w:p w14:paraId="382EC654" w14:textId="77777777" w:rsidR="006D3995" w:rsidRPr="006D3995" w:rsidRDefault="006D3995" w:rsidP="006D3995">
      <w:pPr>
        <w:numPr>
          <w:ilvl w:val="0"/>
          <w:numId w:val="3"/>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6D3995">
        <w:rPr>
          <w:rFonts w:ascii="Times New Roman" w:eastAsia="Times New Roman" w:hAnsi="Times New Roman" w:cs="Times New Roman" w:hint="cs"/>
          <w:kern w:val="0"/>
          <w:sz w:val="28"/>
          <w:szCs w:val="28"/>
          <w:rtl/>
          <w:lang w:bidi="ar-IQ"/>
          <w14:ligatures w14:val="none"/>
        </w:rPr>
        <w:t>ثالثاً / الرأي العام النوعي: ويقوم هذا النوع نتيجة لارتباط فئة أو طائفة من الناس بقضية أو مسألة تتعلق بمصالح هذه الفئة أو ترتبط بتراثها النفسي والوجداني، فارتباط فئة أو طائفة معينة من الناس، بقضية أو مسألة تتعلق بمصالحها، او ترتبط بتراثها النفسي أو الوجداني، مع مراعاة وجود أطار مشترك يجمع أفراد هذه الطائفة، يتكون من مجموعة قيم تتمثل في المصالح المشتركة، تغلفها مجموعة من القيم المعنوية كالدين والعنصر والثقافة والتراث النفسي والمذاهب الفكرية والسياسية، كالرأي العام الاسلامي - الرأي العام المسيحي - الرأي العام العربي).</w:t>
      </w:r>
    </w:p>
    <w:p w14:paraId="757B4A0C" w14:textId="77777777" w:rsidR="006D3995" w:rsidRPr="006D3995" w:rsidRDefault="006D3995" w:rsidP="006D3995">
      <w:pPr>
        <w:bidi/>
        <w:spacing w:after="0" w:line="360" w:lineRule="auto"/>
        <w:ind w:left="1428"/>
        <w:contextualSpacing/>
        <w:jc w:val="lowKashida"/>
        <w:rPr>
          <w:rFonts w:ascii="Times New Roman" w:eastAsia="Times New Roman" w:hAnsi="Times New Roman" w:cs="Times New Roman"/>
          <w:kern w:val="0"/>
          <w:sz w:val="28"/>
          <w:szCs w:val="28"/>
          <w:lang w:bidi="ar-IQ"/>
          <w14:ligatures w14:val="none"/>
        </w:rPr>
      </w:pPr>
    </w:p>
    <w:p w14:paraId="15D49DC8" w14:textId="77777777" w:rsidR="006D3995" w:rsidRPr="006D3995" w:rsidRDefault="006D3995" w:rsidP="006D3995">
      <w:pPr>
        <w:numPr>
          <w:ilvl w:val="0"/>
          <w:numId w:val="2"/>
        </w:numPr>
        <w:bidi/>
        <w:spacing w:after="0" w:line="360" w:lineRule="auto"/>
        <w:contextualSpacing/>
        <w:jc w:val="lowKashida"/>
        <w:rPr>
          <w:rFonts w:ascii="Times New Roman" w:eastAsia="Times New Roman" w:hAnsi="Times New Roman" w:cs="Times New Roman"/>
          <w:b/>
          <w:bCs/>
          <w:kern w:val="0"/>
          <w:sz w:val="28"/>
          <w:szCs w:val="28"/>
          <w:u w:val="single"/>
          <w14:ligatures w14:val="none"/>
        </w:rPr>
      </w:pPr>
      <w:r w:rsidRPr="006D3995">
        <w:rPr>
          <w:rFonts w:ascii="Times New Roman" w:eastAsia="Times New Roman" w:hAnsi="Times New Roman" w:cs="Times New Roman" w:hint="cs"/>
          <w:b/>
          <w:bCs/>
          <w:kern w:val="0"/>
          <w:sz w:val="28"/>
          <w:szCs w:val="28"/>
          <w:u w:val="single"/>
          <w:rtl/>
          <w:lang w:bidi="ar-IQ"/>
          <w14:ligatures w14:val="none"/>
        </w:rPr>
        <w:t xml:space="preserve">الرأي العام </w:t>
      </w:r>
      <w:proofErr w:type="gramStart"/>
      <w:r w:rsidRPr="006D3995">
        <w:rPr>
          <w:rFonts w:ascii="Times New Roman" w:eastAsia="Times New Roman" w:hAnsi="Times New Roman" w:cs="Times New Roman" w:hint="cs"/>
          <w:b/>
          <w:bCs/>
          <w:kern w:val="0"/>
          <w:sz w:val="28"/>
          <w:szCs w:val="28"/>
          <w:u w:val="single"/>
          <w:rtl/>
          <w:lang w:bidi="ar-IQ"/>
          <w14:ligatures w14:val="none"/>
        </w:rPr>
        <w:t>الاقليمي :</w:t>
      </w:r>
      <w:proofErr w:type="gramEnd"/>
      <w:r w:rsidRPr="006D3995">
        <w:rPr>
          <w:rFonts w:ascii="Times New Roman" w:eastAsia="Times New Roman" w:hAnsi="Times New Roman" w:cs="Times New Roman" w:hint="cs"/>
          <w:b/>
          <w:bCs/>
          <w:kern w:val="0"/>
          <w:sz w:val="28"/>
          <w:szCs w:val="28"/>
          <w:u w:val="single"/>
          <w:rtl/>
          <w:lang w:bidi="ar-IQ"/>
          <w14:ligatures w14:val="none"/>
        </w:rPr>
        <w:t>-</w:t>
      </w:r>
    </w:p>
    <w:p w14:paraId="18B5B908" w14:textId="77777777" w:rsidR="006D3995" w:rsidRPr="006D3995" w:rsidRDefault="006D3995" w:rsidP="006D3995">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6D3995">
        <w:rPr>
          <w:rFonts w:ascii="Times New Roman" w:eastAsia="Calibri" w:hAnsi="Times New Roman" w:cs="Times New Roman"/>
          <w:kern w:val="0"/>
          <w:sz w:val="28"/>
          <w:szCs w:val="28"/>
          <w:rtl/>
          <w:lang w:bidi="ar-IQ"/>
          <w14:ligatures w14:val="none"/>
        </w:rPr>
        <w:t xml:space="preserve">وهو الرأي العام السائد بين مجموعة من الشعوب المتجاورة جغرافياً، في فترة معينة، نحو قضية او </w:t>
      </w:r>
      <w:proofErr w:type="gramStart"/>
      <w:r w:rsidRPr="006D3995">
        <w:rPr>
          <w:rFonts w:ascii="Times New Roman" w:eastAsia="Calibri" w:hAnsi="Times New Roman" w:cs="Times New Roman"/>
          <w:kern w:val="0"/>
          <w:sz w:val="28"/>
          <w:szCs w:val="28"/>
          <w:rtl/>
          <w:lang w:bidi="ar-IQ"/>
          <w14:ligatures w14:val="none"/>
        </w:rPr>
        <w:t>اكثر</w:t>
      </w:r>
      <w:proofErr w:type="gramEnd"/>
      <w:r w:rsidRPr="006D3995">
        <w:rPr>
          <w:rFonts w:ascii="Times New Roman" w:eastAsia="Calibri" w:hAnsi="Times New Roman" w:cs="Times New Roman"/>
          <w:kern w:val="0"/>
          <w:sz w:val="28"/>
          <w:szCs w:val="28"/>
          <w:rtl/>
          <w:lang w:bidi="ar-IQ"/>
          <w14:ligatures w14:val="none"/>
        </w:rPr>
        <w:t xml:space="preserve"> يحتدم فيها النقاش والجدل، وتمس مصالحهم المشتركة أو قيمهم الانسانية بصورة مباشرة، مثال (الرأي العام العربي الذي يتوحد عادة تجاه القضايا المصيرية كقضية فلسطين).</w:t>
      </w:r>
    </w:p>
    <w:p w14:paraId="0E88244D" w14:textId="77777777" w:rsidR="006D3995" w:rsidRPr="006D3995" w:rsidRDefault="006D3995" w:rsidP="006D3995">
      <w:pPr>
        <w:numPr>
          <w:ilvl w:val="0"/>
          <w:numId w:val="2"/>
        </w:numPr>
        <w:bidi/>
        <w:spacing w:after="0" w:line="360" w:lineRule="auto"/>
        <w:contextualSpacing/>
        <w:jc w:val="lowKashida"/>
        <w:rPr>
          <w:rFonts w:ascii="Times New Roman" w:eastAsia="Times New Roman" w:hAnsi="Times New Roman" w:cs="Times New Roman"/>
          <w:b/>
          <w:bCs/>
          <w:kern w:val="0"/>
          <w:sz w:val="28"/>
          <w:szCs w:val="28"/>
          <w:u w:val="single"/>
          <w:rtl/>
          <w:lang w:bidi="ar-IQ"/>
          <w14:ligatures w14:val="none"/>
        </w:rPr>
      </w:pPr>
      <w:r w:rsidRPr="006D3995">
        <w:rPr>
          <w:rFonts w:ascii="Times New Roman" w:eastAsia="Times New Roman" w:hAnsi="Times New Roman" w:cs="Times New Roman" w:hint="cs"/>
          <w:b/>
          <w:bCs/>
          <w:kern w:val="0"/>
          <w:sz w:val="28"/>
          <w:szCs w:val="28"/>
          <w:u w:val="single"/>
          <w:rtl/>
          <w:lang w:bidi="ar-IQ"/>
          <w14:ligatures w14:val="none"/>
        </w:rPr>
        <w:t xml:space="preserve">الرأي العام </w:t>
      </w:r>
      <w:proofErr w:type="gramStart"/>
      <w:r w:rsidRPr="006D3995">
        <w:rPr>
          <w:rFonts w:ascii="Times New Roman" w:eastAsia="Times New Roman" w:hAnsi="Times New Roman" w:cs="Times New Roman" w:hint="cs"/>
          <w:b/>
          <w:bCs/>
          <w:kern w:val="0"/>
          <w:sz w:val="28"/>
          <w:szCs w:val="28"/>
          <w:u w:val="single"/>
          <w:rtl/>
          <w:lang w:bidi="ar-IQ"/>
          <w14:ligatures w14:val="none"/>
        </w:rPr>
        <w:t>الدولي:-</w:t>
      </w:r>
      <w:proofErr w:type="gramEnd"/>
    </w:p>
    <w:p w14:paraId="17E560E3" w14:textId="77777777" w:rsidR="006D3995" w:rsidRPr="006D3995" w:rsidRDefault="006D3995" w:rsidP="006D3995">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6D3995">
        <w:rPr>
          <w:rFonts w:ascii="Times New Roman" w:eastAsia="Calibri" w:hAnsi="Times New Roman" w:cs="Times New Roman"/>
          <w:kern w:val="0"/>
          <w:sz w:val="28"/>
          <w:szCs w:val="28"/>
          <w:rtl/>
          <w:lang w:bidi="ar-IQ"/>
          <w14:ligatures w14:val="none"/>
        </w:rPr>
        <w:t xml:space="preserve">ويمثل هذا رأي عام الشعوب، وليس رأي عام الحكومات، وينشأ هذا الرأي نتيجة ظهور قضايا تهم كافة شعوب العالم كالحروب ومآسيها، وما تسببه من </w:t>
      </w:r>
      <w:proofErr w:type="gramStart"/>
      <w:r w:rsidRPr="006D3995">
        <w:rPr>
          <w:rFonts w:ascii="Times New Roman" w:eastAsia="Calibri" w:hAnsi="Times New Roman" w:cs="Times New Roman"/>
          <w:kern w:val="0"/>
          <w:sz w:val="28"/>
          <w:szCs w:val="28"/>
          <w:rtl/>
          <w:lang w:bidi="ar-IQ"/>
          <w14:ligatures w14:val="none"/>
        </w:rPr>
        <w:t>كوارث  لقضايا</w:t>
      </w:r>
      <w:proofErr w:type="gramEnd"/>
      <w:r w:rsidRPr="006D3995">
        <w:rPr>
          <w:rFonts w:ascii="Times New Roman" w:eastAsia="Calibri" w:hAnsi="Times New Roman" w:cs="Times New Roman"/>
          <w:kern w:val="0"/>
          <w:sz w:val="28"/>
          <w:szCs w:val="28"/>
          <w:rtl/>
          <w:lang w:bidi="ar-IQ"/>
          <w14:ligatures w14:val="none"/>
        </w:rPr>
        <w:t xml:space="preserve"> حقوق الانسان والانتهاكات التي تتعرض لها، لكن الواقع الحالي لعالمنا المعاصر يتجه الى الغاء الفروقات والتمايز، اي عولمة القضايا المطروحة بحيث تتداخل الاهتمامات وتتنوع كأنماط الرأي العام، بتأثير من الشبكة المتسارعة النمو لوسائل الاعلام، بحيث أصبح من الصعب عزل قضية وطنية أو اقليمية عن دوائر اهتمام الرأي العام العالمي والعكس صحيح.</w:t>
      </w:r>
    </w:p>
    <w:p w14:paraId="55C29FCF" w14:textId="77777777" w:rsidR="006D3995" w:rsidRPr="006D3995" w:rsidRDefault="006D3995" w:rsidP="006D3995">
      <w:pPr>
        <w:bidi/>
        <w:spacing w:after="200" w:line="360" w:lineRule="auto"/>
        <w:jc w:val="lowKashida"/>
        <w:rPr>
          <w:rFonts w:ascii="Times New Roman" w:eastAsia="Calibri" w:hAnsi="Times New Roman" w:cs="Times New Roman"/>
          <w:b/>
          <w:bCs/>
          <w:kern w:val="0"/>
          <w:sz w:val="32"/>
          <w:szCs w:val="32"/>
          <w:u w:val="single"/>
          <w:rtl/>
          <w:lang w:bidi="ar-IQ"/>
          <w14:ligatures w14:val="none"/>
        </w:rPr>
      </w:pPr>
    </w:p>
    <w:p w14:paraId="26799CA5" w14:textId="77777777" w:rsidR="006D3995" w:rsidRPr="006D3995" w:rsidRDefault="006D3995" w:rsidP="006D3995">
      <w:pPr>
        <w:bidi/>
        <w:spacing w:after="200" w:line="360" w:lineRule="auto"/>
        <w:jc w:val="lowKashida"/>
        <w:rPr>
          <w:rFonts w:ascii="Times New Roman" w:eastAsia="Calibri" w:hAnsi="Times New Roman" w:cs="Times New Roman"/>
          <w:b/>
          <w:bCs/>
          <w:kern w:val="0"/>
          <w:sz w:val="28"/>
          <w:szCs w:val="28"/>
          <w:u w:val="single"/>
          <w:rtl/>
          <w14:ligatures w14:val="none"/>
        </w:rPr>
      </w:pPr>
      <w:r w:rsidRPr="006D3995">
        <w:rPr>
          <w:rFonts w:ascii="Times New Roman" w:eastAsia="Calibri" w:hAnsi="Times New Roman" w:cs="Times New Roman"/>
          <w:b/>
          <w:bCs/>
          <w:kern w:val="0"/>
          <w:sz w:val="28"/>
          <w:szCs w:val="28"/>
          <w:u w:val="single"/>
          <w:rtl/>
          <w:lang w:bidi="ar-IQ"/>
          <w14:ligatures w14:val="none"/>
        </w:rPr>
        <w:t xml:space="preserve">ثالثا: الرأي العام من ناحية الاستمرار </w:t>
      </w:r>
      <w:proofErr w:type="gramStart"/>
      <w:r w:rsidRPr="006D3995">
        <w:rPr>
          <w:rFonts w:ascii="Times New Roman" w:eastAsia="Calibri" w:hAnsi="Times New Roman" w:cs="Times New Roman"/>
          <w:b/>
          <w:bCs/>
          <w:kern w:val="0"/>
          <w:sz w:val="28"/>
          <w:szCs w:val="28"/>
          <w:u w:val="single"/>
          <w:rtl/>
          <w:lang w:bidi="ar-IQ"/>
          <w14:ligatures w14:val="none"/>
        </w:rPr>
        <w:t>الزمني:-</w:t>
      </w:r>
      <w:proofErr w:type="gramEnd"/>
      <w:r w:rsidRPr="006D3995">
        <w:rPr>
          <w:rFonts w:ascii="Times New Roman" w:eastAsia="Calibri" w:hAnsi="Times New Roman" w:cs="Times New Roman"/>
          <w:b/>
          <w:bCs/>
          <w:kern w:val="0"/>
          <w:sz w:val="28"/>
          <w:szCs w:val="28"/>
          <w:u w:val="single"/>
          <w:rtl/>
          <w:lang w:bidi="ar-IQ"/>
          <w14:ligatures w14:val="none"/>
        </w:rPr>
        <w:t xml:space="preserve"> </w:t>
      </w:r>
    </w:p>
    <w:p w14:paraId="227B349E" w14:textId="77777777" w:rsidR="006D3995" w:rsidRPr="006D3995" w:rsidRDefault="006D3995" w:rsidP="006D3995">
      <w:pPr>
        <w:bidi/>
        <w:spacing w:after="200" w:line="360" w:lineRule="auto"/>
        <w:ind w:firstLine="720"/>
        <w:jc w:val="lowKashida"/>
        <w:rPr>
          <w:rFonts w:ascii="Times New Roman" w:eastAsia="Calibri" w:hAnsi="Times New Roman" w:cs="Times New Roman"/>
          <w:kern w:val="0"/>
          <w:sz w:val="28"/>
          <w:szCs w:val="28"/>
          <w:lang w:bidi="ar-IQ"/>
          <w14:ligatures w14:val="none"/>
        </w:rPr>
      </w:pPr>
      <w:r w:rsidRPr="006D3995">
        <w:rPr>
          <w:rFonts w:ascii="Times New Roman" w:eastAsia="Calibri" w:hAnsi="Times New Roman" w:cs="Times New Roman"/>
          <w:kern w:val="0"/>
          <w:sz w:val="28"/>
          <w:szCs w:val="28"/>
          <w:rtl/>
          <w:lang w:bidi="ar-IQ"/>
          <w14:ligatures w14:val="none"/>
        </w:rPr>
        <w:t xml:space="preserve">وينقسم الرأي العام من حيث دوامه واستمراره الى عدة انواع، وكما </w:t>
      </w:r>
      <w:proofErr w:type="gramStart"/>
      <w:r w:rsidRPr="006D3995">
        <w:rPr>
          <w:rFonts w:ascii="Times New Roman" w:eastAsia="Calibri" w:hAnsi="Times New Roman" w:cs="Times New Roman"/>
          <w:kern w:val="0"/>
          <w:sz w:val="28"/>
          <w:szCs w:val="28"/>
          <w:rtl/>
          <w:lang w:bidi="ar-IQ"/>
          <w14:ligatures w14:val="none"/>
        </w:rPr>
        <w:t>يلي:-</w:t>
      </w:r>
      <w:proofErr w:type="gramEnd"/>
    </w:p>
    <w:p w14:paraId="6B9E6098" w14:textId="77777777" w:rsidR="006D3995" w:rsidRPr="006D3995" w:rsidRDefault="006D3995" w:rsidP="006D3995">
      <w:pPr>
        <w:numPr>
          <w:ilvl w:val="0"/>
          <w:numId w:val="4"/>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6D3995">
        <w:rPr>
          <w:rFonts w:ascii="Times New Roman" w:eastAsia="Times New Roman" w:hAnsi="Times New Roman" w:cs="Times New Roman" w:hint="cs"/>
          <w:b/>
          <w:bCs/>
          <w:kern w:val="0"/>
          <w:sz w:val="28"/>
          <w:szCs w:val="28"/>
          <w:rtl/>
          <w:lang w:bidi="ar-IQ"/>
          <w14:ligatures w14:val="none"/>
        </w:rPr>
        <w:lastRenderedPageBreak/>
        <w:t xml:space="preserve">رأي عام </w:t>
      </w:r>
      <w:proofErr w:type="gramStart"/>
      <w:r w:rsidRPr="006D3995">
        <w:rPr>
          <w:rFonts w:ascii="Times New Roman" w:eastAsia="Times New Roman" w:hAnsi="Times New Roman" w:cs="Times New Roman" w:hint="cs"/>
          <w:b/>
          <w:bCs/>
          <w:kern w:val="0"/>
          <w:sz w:val="28"/>
          <w:szCs w:val="28"/>
          <w:rtl/>
          <w:lang w:bidi="ar-IQ"/>
          <w14:ligatures w14:val="none"/>
        </w:rPr>
        <w:t>دائم:-</w:t>
      </w:r>
      <w:proofErr w:type="gramEnd"/>
      <w:r w:rsidRPr="006D3995">
        <w:rPr>
          <w:rFonts w:ascii="Times New Roman" w:eastAsia="Times New Roman" w:hAnsi="Times New Roman" w:cs="Times New Roman" w:hint="cs"/>
          <w:kern w:val="0"/>
          <w:sz w:val="28"/>
          <w:szCs w:val="28"/>
          <w:rtl/>
          <w:lang w:bidi="ar-IQ"/>
          <w14:ligatures w14:val="none"/>
        </w:rPr>
        <w:t xml:space="preserve"> ويرتبط بقضية لها تأثيرها او حضورها القومي او الوطني او الأيديولوجي، وتتمثل بديمومة تأثيرها في الحياة السياسية وفي وسائل الاعلام، مثال ذلك قضية الصراع العربي-الصهيوني، فمثل هذا الرأي دائم ومستمر بموافقة جماعية ناتجة عن مجموعة من الآراء والمواقف التي تكون موضوع توافق عام.</w:t>
      </w:r>
    </w:p>
    <w:p w14:paraId="35ECA732" w14:textId="77777777" w:rsidR="006D3995" w:rsidRPr="006D3995" w:rsidRDefault="006D3995" w:rsidP="006D3995">
      <w:pPr>
        <w:numPr>
          <w:ilvl w:val="0"/>
          <w:numId w:val="4"/>
        </w:numPr>
        <w:bidi/>
        <w:spacing w:after="0" w:line="360" w:lineRule="auto"/>
        <w:contextualSpacing/>
        <w:jc w:val="lowKashida"/>
        <w:rPr>
          <w:rFonts w:ascii="Times New Roman" w:eastAsia="Times New Roman" w:hAnsi="Times New Roman" w:cs="Times New Roman"/>
          <w:kern w:val="0"/>
          <w:sz w:val="28"/>
          <w:szCs w:val="28"/>
          <w14:ligatures w14:val="none"/>
        </w:rPr>
      </w:pPr>
      <w:r w:rsidRPr="006D3995">
        <w:rPr>
          <w:rFonts w:ascii="Times New Roman" w:eastAsia="Times New Roman" w:hAnsi="Times New Roman" w:cs="Times New Roman" w:hint="cs"/>
          <w:b/>
          <w:bCs/>
          <w:kern w:val="0"/>
          <w:sz w:val="28"/>
          <w:szCs w:val="28"/>
          <w:rtl/>
          <w:lang w:bidi="ar-IQ"/>
          <w14:ligatures w14:val="none"/>
        </w:rPr>
        <w:t xml:space="preserve">رأي عام </w:t>
      </w:r>
      <w:proofErr w:type="gramStart"/>
      <w:r w:rsidRPr="006D3995">
        <w:rPr>
          <w:rFonts w:ascii="Times New Roman" w:eastAsia="Times New Roman" w:hAnsi="Times New Roman" w:cs="Times New Roman" w:hint="cs"/>
          <w:b/>
          <w:bCs/>
          <w:kern w:val="0"/>
          <w:sz w:val="28"/>
          <w:szCs w:val="28"/>
          <w:rtl/>
          <w:lang w:bidi="ar-IQ"/>
          <w14:ligatures w14:val="none"/>
        </w:rPr>
        <w:t>مؤقت</w:t>
      </w:r>
      <w:r w:rsidRPr="006D3995">
        <w:rPr>
          <w:rFonts w:ascii="Times New Roman" w:eastAsia="Times New Roman" w:hAnsi="Times New Roman" w:cs="Times New Roman" w:hint="cs"/>
          <w:kern w:val="0"/>
          <w:sz w:val="28"/>
          <w:szCs w:val="28"/>
          <w:rtl/>
          <w:lang w:bidi="ar-IQ"/>
          <w14:ligatures w14:val="none"/>
        </w:rPr>
        <w:t>:-</w:t>
      </w:r>
      <w:proofErr w:type="gramEnd"/>
      <w:r w:rsidRPr="006D3995">
        <w:rPr>
          <w:rFonts w:ascii="Times New Roman" w:eastAsia="Times New Roman" w:hAnsi="Times New Roman" w:cs="Times New Roman" w:hint="cs"/>
          <w:kern w:val="0"/>
          <w:sz w:val="28"/>
          <w:szCs w:val="28"/>
          <w:rtl/>
          <w:lang w:bidi="ar-IQ"/>
          <w14:ligatures w14:val="none"/>
        </w:rPr>
        <w:t xml:space="preserve"> وينشأ نتيجة حادث عارض ويزول بسرعة فور زوال الاسباب التي ادت الى ظهوره، مثال ذلك الرأي العام الذي ينشأ بفعل زلزال أو انفجار.</w:t>
      </w:r>
    </w:p>
    <w:p w14:paraId="52D70C4B" w14:textId="77777777" w:rsidR="006D3995" w:rsidRPr="006D3995" w:rsidRDefault="006D3995" w:rsidP="006D3995">
      <w:pPr>
        <w:numPr>
          <w:ilvl w:val="0"/>
          <w:numId w:val="4"/>
        </w:numPr>
        <w:bidi/>
        <w:spacing w:after="0" w:line="360" w:lineRule="auto"/>
        <w:contextualSpacing/>
        <w:jc w:val="lowKashida"/>
        <w:rPr>
          <w:rFonts w:ascii="Times New Roman" w:eastAsia="Times New Roman" w:hAnsi="Times New Roman" w:cs="Times New Roman"/>
          <w:kern w:val="0"/>
          <w:sz w:val="28"/>
          <w:szCs w:val="28"/>
          <w14:ligatures w14:val="none"/>
        </w:rPr>
      </w:pPr>
      <w:r w:rsidRPr="006D3995">
        <w:rPr>
          <w:rFonts w:ascii="Times New Roman" w:eastAsia="Times New Roman" w:hAnsi="Times New Roman" w:cs="Times New Roman" w:hint="cs"/>
          <w:b/>
          <w:bCs/>
          <w:kern w:val="0"/>
          <w:sz w:val="28"/>
          <w:szCs w:val="28"/>
          <w:rtl/>
          <w:lang w:bidi="ar-IQ"/>
          <w14:ligatures w14:val="none"/>
        </w:rPr>
        <w:t xml:space="preserve">الرأي العام </w:t>
      </w:r>
      <w:proofErr w:type="gramStart"/>
      <w:r w:rsidRPr="006D3995">
        <w:rPr>
          <w:rFonts w:ascii="Times New Roman" w:eastAsia="Times New Roman" w:hAnsi="Times New Roman" w:cs="Times New Roman" w:hint="cs"/>
          <w:b/>
          <w:bCs/>
          <w:kern w:val="0"/>
          <w:sz w:val="28"/>
          <w:szCs w:val="28"/>
          <w:rtl/>
          <w:lang w:bidi="ar-IQ"/>
          <w14:ligatures w14:val="none"/>
        </w:rPr>
        <w:t>اليومي</w:t>
      </w:r>
      <w:r w:rsidRPr="006D3995">
        <w:rPr>
          <w:rFonts w:ascii="Times New Roman" w:eastAsia="Times New Roman" w:hAnsi="Times New Roman" w:cs="Times New Roman" w:hint="cs"/>
          <w:kern w:val="0"/>
          <w:sz w:val="28"/>
          <w:szCs w:val="28"/>
          <w:rtl/>
          <w:lang w:bidi="ar-IQ"/>
          <w14:ligatures w14:val="none"/>
        </w:rPr>
        <w:t>:-</w:t>
      </w:r>
      <w:proofErr w:type="gramEnd"/>
      <w:r w:rsidRPr="006D3995">
        <w:rPr>
          <w:rFonts w:ascii="Times New Roman" w:eastAsia="Times New Roman" w:hAnsi="Times New Roman" w:cs="Times New Roman" w:hint="cs"/>
          <w:kern w:val="0"/>
          <w:sz w:val="28"/>
          <w:szCs w:val="28"/>
          <w:rtl/>
          <w:lang w:bidi="ar-IQ"/>
          <w14:ligatures w14:val="none"/>
        </w:rPr>
        <w:t xml:space="preserve"> وهو رأي عام متحرك ويرتبط بتطورات سياسية واقتصادية متحركة، حيث تؤدي وسائل الاعلام دوراً فاعلاً في تشكيل هذا الرأي.</w:t>
      </w:r>
    </w:p>
    <w:p w14:paraId="1EFF7F00" w14:textId="77777777" w:rsidR="006D3995" w:rsidRPr="006D3995" w:rsidRDefault="006D3995" w:rsidP="006D3995">
      <w:pPr>
        <w:bidi/>
        <w:spacing w:after="200" w:line="360" w:lineRule="auto"/>
        <w:jc w:val="lowKashida"/>
        <w:rPr>
          <w:rFonts w:ascii="Times New Roman" w:eastAsia="Calibri" w:hAnsi="Times New Roman" w:cs="Times New Roman"/>
          <w:b/>
          <w:bCs/>
          <w:kern w:val="0"/>
          <w:sz w:val="28"/>
          <w:szCs w:val="28"/>
          <w:u w:val="single"/>
          <w14:ligatures w14:val="none"/>
        </w:rPr>
      </w:pPr>
      <w:r w:rsidRPr="006D3995">
        <w:rPr>
          <w:rFonts w:ascii="Times New Roman" w:eastAsia="Calibri" w:hAnsi="Times New Roman" w:cs="Times New Roman"/>
          <w:b/>
          <w:bCs/>
          <w:kern w:val="0"/>
          <w:sz w:val="28"/>
          <w:szCs w:val="28"/>
          <w:u w:val="single"/>
          <w:rtl/>
          <w:lang w:bidi="ar-IQ"/>
          <w14:ligatures w14:val="none"/>
        </w:rPr>
        <w:t xml:space="preserve">رابعا: أنواع الرأي العام من ناحية الظهور أو </w:t>
      </w:r>
      <w:proofErr w:type="gramStart"/>
      <w:r w:rsidRPr="006D3995">
        <w:rPr>
          <w:rFonts w:ascii="Times New Roman" w:eastAsia="Calibri" w:hAnsi="Times New Roman" w:cs="Times New Roman"/>
          <w:b/>
          <w:bCs/>
          <w:kern w:val="0"/>
          <w:sz w:val="28"/>
          <w:szCs w:val="28"/>
          <w:u w:val="single"/>
          <w:rtl/>
          <w:lang w:bidi="ar-IQ"/>
          <w14:ligatures w14:val="none"/>
        </w:rPr>
        <w:t>الخفاء:-</w:t>
      </w:r>
      <w:proofErr w:type="gramEnd"/>
    </w:p>
    <w:p w14:paraId="4AB7F01A"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lang w:bidi="ar-IQ"/>
          <w14:ligatures w14:val="none"/>
        </w:rPr>
      </w:pPr>
      <w:r w:rsidRPr="006D3995">
        <w:rPr>
          <w:rFonts w:ascii="Times New Roman" w:eastAsia="Calibri" w:hAnsi="Times New Roman" w:cs="Times New Roman"/>
          <w:kern w:val="0"/>
          <w:sz w:val="28"/>
          <w:szCs w:val="28"/>
          <w:rtl/>
          <w:lang w:bidi="ar-IQ"/>
          <w14:ligatures w14:val="none"/>
        </w:rPr>
        <w:t>وتنقسم الى الاتي:</w:t>
      </w:r>
    </w:p>
    <w:p w14:paraId="0D82EBC4" w14:textId="77777777" w:rsidR="006D3995" w:rsidRPr="006D3995" w:rsidRDefault="006D3995" w:rsidP="006D3995">
      <w:pPr>
        <w:numPr>
          <w:ilvl w:val="0"/>
          <w:numId w:val="5"/>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6D3995">
        <w:rPr>
          <w:rFonts w:ascii="Times New Roman" w:eastAsia="Times New Roman" w:hAnsi="Times New Roman" w:cs="Times New Roman" w:hint="cs"/>
          <w:b/>
          <w:bCs/>
          <w:kern w:val="0"/>
          <w:sz w:val="28"/>
          <w:szCs w:val="28"/>
          <w:rtl/>
          <w:lang w:bidi="ar-IQ"/>
          <w14:ligatures w14:val="none"/>
        </w:rPr>
        <w:t xml:space="preserve">الرأي العام </w:t>
      </w:r>
      <w:proofErr w:type="gramStart"/>
      <w:r w:rsidRPr="006D3995">
        <w:rPr>
          <w:rFonts w:ascii="Times New Roman" w:eastAsia="Times New Roman" w:hAnsi="Times New Roman" w:cs="Times New Roman" w:hint="cs"/>
          <w:b/>
          <w:bCs/>
          <w:kern w:val="0"/>
          <w:sz w:val="28"/>
          <w:szCs w:val="28"/>
          <w:rtl/>
          <w:lang w:bidi="ar-IQ"/>
          <w14:ligatures w14:val="none"/>
        </w:rPr>
        <w:t>الظاهر:-</w:t>
      </w:r>
      <w:proofErr w:type="gramEnd"/>
      <w:r w:rsidRPr="006D3995">
        <w:rPr>
          <w:rFonts w:ascii="Times New Roman" w:eastAsia="Times New Roman" w:hAnsi="Times New Roman" w:cs="Times New Roman" w:hint="cs"/>
          <w:kern w:val="0"/>
          <w:sz w:val="28"/>
          <w:szCs w:val="28"/>
          <w:rtl/>
          <w:lang w:bidi="ar-IQ"/>
          <w14:ligatures w14:val="none"/>
        </w:rPr>
        <w:t xml:space="preserve"> وهو الذي يتم التعبير عنه علناً بدون خوف أو تحايل وبكل الاساليب الممكنة الشفهية والكتابية، ويغلب ظهور هكذا رأي في الدول الديمقراطية التي تتيح حرية القول والتعبير والتظاهر والانتقاد.</w:t>
      </w:r>
    </w:p>
    <w:p w14:paraId="729B7B44" w14:textId="77777777" w:rsidR="006D3995" w:rsidRPr="006D3995" w:rsidRDefault="006D3995" w:rsidP="006D3995">
      <w:pPr>
        <w:numPr>
          <w:ilvl w:val="0"/>
          <w:numId w:val="5"/>
        </w:numPr>
        <w:bidi/>
        <w:spacing w:after="0" w:line="360" w:lineRule="auto"/>
        <w:contextualSpacing/>
        <w:jc w:val="lowKashida"/>
        <w:rPr>
          <w:rFonts w:ascii="Times New Roman" w:eastAsia="Times New Roman" w:hAnsi="Times New Roman" w:cs="Times New Roman"/>
          <w:kern w:val="0"/>
          <w:sz w:val="28"/>
          <w:szCs w:val="28"/>
          <w14:ligatures w14:val="none"/>
        </w:rPr>
      </w:pPr>
      <w:r w:rsidRPr="006D3995">
        <w:rPr>
          <w:rFonts w:ascii="Times New Roman" w:eastAsia="Times New Roman" w:hAnsi="Times New Roman" w:cs="Times New Roman" w:hint="cs"/>
          <w:b/>
          <w:bCs/>
          <w:kern w:val="0"/>
          <w:sz w:val="28"/>
          <w:szCs w:val="28"/>
          <w:rtl/>
          <w:lang w:bidi="ar-IQ"/>
          <w14:ligatures w14:val="none"/>
        </w:rPr>
        <w:t>الرأي العام الكامن (غير الظاهر</w:t>
      </w:r>
      <w:proofErr w:type="gramStart"/>
      <w:r w:rsidRPr="006D3995">
        <w:rPr>
          <w:rFonts w:ascii="Times New Roman" w:eastAsia="Times New Roman" w:hAnsi="Times New Roman" w:cs="Times New Roman" w:hint="cs"/>
          <w:b/>
          <w:bCs/>
          <w:kern w:val="0"/>
          <w:sz w:val="28"/>
          <w:szCs w:val="28"/>
          <w:rtl/>
          <w:lang w:bidi="ar-IQ"/>
          <w14:ligatures w14:val="none"/>
        </w:rPr>
        <w:t>):-</w:t>
      </w:r>
      <w:proofErr w:type="gramEnd"/>
      <w:r w:rsidRPr="006D3995">
        <w:rPr>
          <w:rFonts w:ascii="Times New Roman" w:eastAsia="Times New Roman" w:hAnsi="Times New Roman" w:cs="Times New Roman" w:hint="cs"/>
          <w:kern w:val="0"/>
          <w:sz w:val="28"/>
          <w:szCs w:val="28"/>
          <w:rtl/>
          <w:lang w:bidi="ar-IQ"/>
          <w14:ligatures w14:val="none"/>
        </w:rPr>
        <w:t xml:space="preserve"> وسبب اختفائه كونه يقوم في بيئة غير ديمقراطية ولا تفسح في المجال لحرية القول والتعبير والتظاهر.</w:t>
      </w:r>
    </w:p>
    <w:p w14:paraId="51D4E154" w14:textId="77777777" w:rsidR="006D3995" w:rsidRPr="006D3995" w:rsidRDefault="006D3995" w:rsidP="006D3995">
      <w:pPr>
        <w:bidi/>
        <w:spacing w:after="200" w:line="360" w:lineRule="auto"/>
        <w:jc w:val="lowKashida"/>
        <w:rPr>
          <w:rFonts w:ascii="Times New Roman" w:eastAsia="Calibri" w:hAnsi="Times New Roman" w:cs="Times New Roman" w:hint="cs"/>
          <w:kern w:val="0"/>
          <w:sz w:val="28"/>
          <w:szCs w:val="28"/>
          <w:rtl/>
          <w14:ligatures w14:val="none"/>
        </w:rPr>
      </w:pPr>
    </w:p>
    <w:p w14:paraId="6ED536A5"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lang w:bidi="ar-IQ"/>
          <w14:ligatures w14:val="none"/>
        </w:rPr>
      </w:pPr>
    </w:p>
    <w:p w14:paraId="049E3DB3"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lang w:bidi="ar-IQ"/>
          <w14:ligatures w14:val="none"/>
        </w:rPr>
      </w:pPr>
    </w:p>
    <w:p w14:paraId="45B1A2EA"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lang w:bidi="ar-IQ"/>
          <w14:ligatures w14:val="none"/>
        </w:rPr>
      </w:pPr>
    </w:p>
    <w:p w14:paraId="4AC3CF43"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lang w:bidi="ar-IQ"/>
          <w14:ligatures w14:val="none"/>
        </w:rPr>
      </w:pPr>
    </w:p>
    <w:p w14:paraId="54F31887"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lang w:bidi="ar-IQ"/>
          <w14:ligatures w14:val="none"/>
        </w:rPr>
      </w:pPr>
    </w:p>
    <w:p w14:paraId="0D00CF0F"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rtl/>
          <w14:ligatures w14:val="none"/>
        </w:rPr>
      </w:pPr>
    </w:p>
    <w:p w14:paraId="73142805"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67504325"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0D2CE20C"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0DE8A6A7"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314E024D"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18BB0F34"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5B42FF74" w14:textId="77777777" w:rsidR="006D3995" w:rsidRPr="006D3995" w:rsidRDefault="006D3995" w:rsidP="006D3995">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6FE800A6" w14:textId="77777777" w:rsidR="006D03B1" w:rsidRDefault="006D03B1">
      <w:pPr>
        <w:rPr>
          <w:lang w:bidi="ar-IQ"/>
        </w:rPr>
      </w:pPr>
    </w:p>
    <w:sectPr w:rsidR="006D0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ueOcean">
    <w:altName w:val="Cambria"/>
    <w:charset w:val="00"/>
    <w:family w:val="roman"/>
    <w:pitch w:val="default"/>
    <w:sig w:usb0="00000000" w:usb1="00000000" w:usb2="00000008" w:usb3="00000000" w:csb0="00000001" w:csb1="00000000"/>
  </w:font>
  <w:font w:name="Al Qabas Bold">
    <w:altName w:val="Arial"/>
    <w:charset w:val="B2"/>
    <w:family w:val="auto"/>
    <w:pitch w:val="default"/>
    <w:sig w:usb0="00000000" w:usb1="0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438"/>
    <w:multiLevelType w:val="multilevel"/>
    <w:tmpl w:val="6D886570"/>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2"/>
      <w:numFmt w:val="bullet"/>
      <w:lvlText w:val="-"/>
      <w:lvlJc w:val="left"/>
      <w:pPr>
        <w:ind w:left="3240" w:hanging="360"/>
      </w:pPr>
      <w:rPr>
        <w:rFonts w:ascii="BlueOcean" w:eastAsia="Calibri" w:hAnsi="BlueOcean" w:cs="Al Qabas Bold" w:hint="cs"/>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EB03BD"/>
    <w:multiLevelType w:val="hybridMultilevel"/>
    <w:tmpl w:val="13BC7B4A"/>
    <w:lvl w:ilvl="0" w:tplc="A6BE2F7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512290"/>
    <w:multiLevelType w:val="multilevel"/>
    <w:tmpl w:val="CEEE21B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C57099"/>
    <w:multiLevelType w:val="multilevel"/>
    <w:tmpl w:val="9016070E"/>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221A7"/>
    <w:multiLevelType w:val="hybridMultilevel"/>
    <w:tmpl w:val="98F21510"/>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num w:numId="1" w16cid:durableId="78369127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1831216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085233">
    <w:abstractNumId w:val="4"/>
    <w:lvlOverride w:ilvl="0"/>
    <w:lvlOverride w:ilvl="1"/>
    <w:lvlOverride w:ilvl="2"/>
    <w:lvlOverride w:ilvl="3"/>
    <w:lvlOverride w:ilvl="4"/>
    <w:lvlOverride w:ilvl="5"/>
    <w:lvlOverride w:ilvl="6"/>
    <w:lvlOverride w:ilvl="7"/>
    <w:lvlOverride w:ilvl="8"/>
  </w:num>
  <w:num w:numId="4" w16cid:durableId="1668900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3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B1"/>
    <w:rsid w:val="006D03B1"/>
    <w:rsid w:val="006D3995"/>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434BA-A73A-4CAD-919F-CCA3A9E4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D0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D0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D03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D03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D03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D03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03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03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03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D03B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D03B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D03B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D03B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D03B1"/>
    <w:rPr>
      <w:rFonts w:eastAsiaTheme="majorEastAsia" w:cstheme="majorBidi"/>
      <w:color w:val="2F5496" w:themeColor="accent1" w:themeShade="BF"/>
    </w:rPr>
  </w:style>
  <w:style w:type="character" w:customStyle="1" w:styleId="6Char">
    <w:name w:val="عنوان 6 Char"/>
    <w:basedOn w:val="a0"/>
    <w:link w:val="6"/>
    <w:uiPriority w:val="9"/>
    <w:semiHidden/>
    <w:rsid w:val="006D03B1"/>
    <w:rPr>
      <w:rFonts w:eastAsiaTheme="majorEastAsia" w:cstheme="majorBidi"/>
      <w:i/>
      <w:iCs/>
      <w:color w:val="595959" w:themeColor="text1" w:themeTint="A6"/>
    </w:rPr>
  </w:style>
  <w:style w:type="character" w:customStyle="1" w:styleId="7Char">
    <w:name w:val="عنوان 7 Char"/>
    <w:basedOn w:val="a0"/>
    <w:link w:val="7"/>
    <w:uiPriority w:val="9"/>
    <w:semiHidden/>
    <w:rsid w:val="006D03B1"/>
    <w:rPr>
      <w:rFonts w:eastAsiaTheme="majorEastAsia" w:cstheme="majorBidi"/>
      <w:color w:val="595959" w:themeColor="text1" w:themeTint="A6"/>
    </w:rPr>
  </w:style>
  <w:style w:type="character" w:customStyle="1" w:styleId="8Char">
    <w:name w:val="عنوان 8 Char"/>
    <w:basedOn w:val="a0"/>
    <w:link w:val="8"/>
    <w:uiPriority w:val="9"/>
    <w:semiHidden/>
    <w:rsid w:val="006D03B1"/>
    <w:rPr>
      <w:rFonts w:eastAsiaTheme="majorEastAsia" w:cstheme="majorBidi"/>
      <w:i/>
      <w:iCs/>
      <w:color w:val="272727" w:themeColor="text1" w:themeTint="D8"/>
    </w:rPr>
  </w:style>
  <w:style w:type="character" w:customStyle="1" w:styleId="9Char">
    <w:name w:val="عنوان 9 Char"/>
    <w:basedOn w:val="a0"/>
    <w:link w:val="9"/>
    <w:uiPriority w:val="9"/>
    <w:semiHidden/>
    <w:rsid w:val="006D03B1"/>
    <w:rPr>
      <w:rFonts w:eastAsiaTheme="majorEastAsia" w:cstheme="majorBidi"/>
      <w:color w:val="272727" w:themeColor="text1" w:themeTint="D8"/>
    </w:rPr>
  </w:style>
  <w:style w:type="paragraph" w:styleId="a3">
    <w:name w:val="Title"/>
    <w:basedOn w:val="a"/>
    <w:next w:val="a"/>
    <w:link w:val="Char"/>
    <w:uiPriority w:val="10"/>
    <w:qFormat/>
    <w:rsid w:val="006D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D03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03B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D03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03B1"/>
    <w:pPr>
      <w:spacing w:before="160"/>
      <w:jc w:val="center"/>
    </w:pPr>
    <w:rPr>
      <w:i/>
      <w:iCs/>
      <w:color w:val="404040" w:themeColor="text1" w:themeTint="BF"/>
    </w:rPr>
  </w:style>
  <w:style w:type="character" w:customStyle="1" w:styleId="Char1">
    <w:name w:val="اقتباس Char"/>
    <w:basedOn w:val="a0"/>
    <w:link w:val="a5"/>
    <w:uiPriority w:val="29"/>
    <w:rsid w:val="006D03B1"/>
    <w:rPr>
      <w:i/>
      <w:iCs/>
      <w:color w:val="404040" w:themeColor="text1" w:themeTint="BF"/>
    </w:rPr>
  </w:style>
  <w:style w:type="paragraph" w:styleId="a6">
    <w:name w:val="List Paragraph"/>
    <w:basedOn w:val="a"/>
    <w:uiPriority w:val="34"/>
    <w:qFormat/>
    <w:rsid w:val="006D03B1"/>
    <w:pPr>
      <w:ind w:left="720"/>
      <w:contextualSpacing/>
    </w:pPr>
  </w:style>
  <w:style w:type="character" w:styleId="a7">
    <w:name w:val="Intense Emphasis"/>
    <w:basedOn w:val="a0"/>
    <w:uiPriority w:val="21"/>
    <w:qFormat/>
    <w:rsid w:val="006D03B1"/>
    <w:rPr>
      <w:i/>
      <w:iCs/>
      <w:color w:val="2F5496" w:themeColor="accent1" w:themeShade="BF"/>
    </w:rPr>
  </w:style>
  <w:style w:type="paragraph" w:styleId="a8">
    <w:name w:val="Intense Quote"/>
    <w:basedOn w:val="a"/>
    <w:next w:val="a"/>
    <w:link w:val="Char2"/>
    <w:uiPriority w:val="30"/>
    <w:qFormat/>
    <w:rsid w:val="006D0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D03B1"/>
    <w:rPr>
      <w:i/>
      <w:iCs/>
      <w:color w:val="2F5496" w:themeColor="accent1" w:themeShade="BF"/>
    </w:rPr>
  </w:style>
  <w:style w:type="character" w:styleId="a9">
    <w:name w:val="Intense Reference"/>
    <w:basedOn w:val="a0"/>
    <w:uiPriority w:val="32"/>
    <w:qFormat/>
    <w:rsid w:val="006D0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2025-09-30T18:43:00Z</dcterms:created>
  <dcterms:modified xsi:type="dcterms:W3CDTF">2025-09-30T18:43:00Z</dcterms:modified>
</cp:coreProperties>
</file>