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E4421" w14:textId="77777777" w:rsidR="00CE7FE0" w:rsidRPr="00CE7FE0" w:rsidRDefault="00CE7FE0" w:rsidP="00CE7FE0">
      <w:pPr>
        <w:bidi w:val="0"/>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E7FE0">
        <w:rPr>
          <w:rFonts w:ascii="Times New Roman" w:eastAsia="Times New Roman" w:hAnsi="Times New Roman" w:cs="Times New Roman"/>
          <w:b/>
          <w:bCs/>
          <w:kern w:val="36"/>
          <w:sz w:val="48"/>
          <w:szCs w:val="48"/>
          <w:rtl/>
          <w14:ligatures w14:val="none"/>
        </w:rPr>
        <w:t>محاضرة: الخليج العربي في ضوء المصادر المسمارية</w:t>
      </w:r>
    </w:p>
    <w:p w14:paraId="2D286B13" w14:textId="77777777" w:rsidR="00CE7FE0" w:rsidRPr="00CE7FE0" w:rsidRDefault="00CE7FE0" w:rsidP="00CE7FE0">
      <w:pPr>
        <w:bidi w:val="0"/>
        <w:spacing w:before="100" w:beforeAutospacing="1" w:after="100" w:afterAutospacing="1" w:line="240" w:lineRule="auto"/>
        <w:rPr>
          <w:rFonts w:ascii="Times New Roman" w:hAnsi="Times New Roman" w:cs="Times New Roman"/>
          <w:kern w:val="0"/>
          <w14:ligatures w14:val="none"/>
        </w:rPr>
      </w:pPr>
    </w:p>
    <w:p w14:paraId="02A07D84" w14:textId="77777777" w:rsidR="00CE7FE0" w:rsidRPr="00CE7FE0" w:rsidRDefault="00CE7FE0" w:rsidP="00CE7FE0">
      <w:pPr>
        <w:bidi w:val="0"/>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E7FE0">
        <w:rPr>
          <w:rFonts w:ascii="Times New Roman" w:eastAsia="Times New Roman" w:hAnsi="Times New Roman" w:cs="Times New Roman"/>
          <w:b/>
          <w:bCs/>
          <w:kern w:val="0"/>
          <w:sz w:val="36"/>
          <w:szCs w:val="36"/>
          <w:rtl/>
          <w14:ligatures w14:val="none"/>
        </w:rPr>
        <w:t>المقدمة</w:t>
      </w:r>
    </w:p>
    <w:p w14:paraId="61FBDA9D" w14:textId="77777777" w:rsidR="00CE7FE0" w:rsidRPr="00CE7FE0" w:rsidRDefault="00CE7FE0" w:rsidP="00CE7FE0">
      <w:pPr>
        <w:bidi w:val="0"/>
        <w:spacing w:before="100" w:beforeAutospacing="1" w:after="100" w:afterAutospacing="1" w:line="240" w:lineRule="auto"/>
        <w:rPr>
          <w:rFonts w:ascii="Times New Roman" w:hAnsi="Times New Roman" w:cs="Times New Roman"/>
          <w:kern w:val="0"/>
          <w14:ligatures w14:val="none"/>
        </w:rPr>
      </w:pPr>
    </w:p>
    <w:p w14:paraId="15FE9294" w14:textId="77777777" w:rsidR="00CE7FE0" w:rsidRPr="00CE7FE0" w:rsidRDefault="00CE7FE0" w:rsidP="00CE7FE0">
      <w:pPr>
        <w:spacing w:before="100" w:beforeAutospacing="1" w:after="100" w:afterAutospacing="1" w:line="240" w:lineRule="auto"/>
        <w:rPr>
          <w:rFonts w:ascii="Times New Roman" w:hAnsi="Times New Roman" w:cs="Times New Roman"/>
          <w:kern w:val="0"/>
          <w14:ligatures w14:val="none"/>
        </w:rPr>
      </w:pPr>
      <w:r w:rsidRPr="00CE7FE0">
        <w:rPr>
          <w:rFonts w:ascii="Times New Roman" w:hAnsi="Times New Roman" w:cs="Times New Roman"/>
          <w:kern w:val="0"/>
          <w:rtl/>
          <w14:ligatures w14:val="none"/>
        </w:rPr>
        <w:t>الحمد لله رب العالمين، والصلاة والسلام على سيدنا محمد وعلى آله وصحبه أجمعين.</w:t>
      </w:r>
    </w:p>
    <w:p w14:paraId="624A0491" w14:textId="77777777" w:rsidR="00CE7FE0" w:rsidRPr="00CE7FE0" w:rsidRDefault="00CE7FE0" w:rsidP="00CE7FE0">
      <w:p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إن دراسة تاريخ الخليج العربي لا تقتصر على المكتشفات الأثرية وحدها، بل نجد الكثير من الشواهد المهمة في المصادر المسمارية التي وصلتنا من حضارات وادي الرافدين. فقد أسهمت النصوص المسمارية في كشف الجوانب الاقتصادية والسياسية والتجارية للمنطقة، وبيّنت مدى التفاعل الحضاري بين الخليج العربي والعالم القديم.</w:t>
      </w:r>
    </w:p>
    <w:p w14:paraId="4C9E0F7C" w14:textId="77777777" w:rsidR="00CE7FE0" w:rsidRPr="00CE7FE0" w:rsidRDefault="00CE7FE0" w:rsidP="00CE7FE0">
      <w:pPr>
        <w:bidi w:val="0"/>
        <w:spacing w:after="0" w:line="240" w:lineRule="auto"/>
        <w:rPr>
          <w:rFonts w:ascii="Times New Roman" w:eastAsia="Times New Roman" w:hAnsi="Times New Roman" w:cs="Times New Roman"/>
          <w:kern w:val="0"/>
          <w:rtl/>
          <w14:ligatures w14:val="none"/>
        </w:rPr>
      </w:pPr>
      <w:r w:rsidRPr="00CE7FE0">
        <w:rPr>
          <w:rFonts w:ascii="Times New Roman" w:eastAsia="Times New Roman" w:hAnsi="Times New Roman" w:cs="Times New Roman"/>
          <w:noProof/>
          <w:kern w:val="0"/>
          <w14:ligatures w14:val="none"/>
        </w:rPr>
        <mc:AlternateContent>
          <mc:Choice Requires="wps">
            <w:drawing>
              <wp:inline distT="0" distB="0" distL="0" distR="0" wp14:anchorId="5B242B02" wp14:editId="1592E1D1">
                <wp:extent cx="5274310" cy="1270"/>
                <wp:effectExtent l="0" t="31750" r="0" b="36830"/>
                <wp:docPr id="1996918743" name="مستطيل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A98F8F" id="مستطيل 5"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66C4D598" w14:textId="77777777" w:rsidR="00CE7FE0" w:rsidRPr="00CE7FE0" w:rsidRDefault="00CE7FE0" w:rsidP="00CE7FE0">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CE7FE0">
        <w:rPr>
          <w:rFonts w:ascii="Times New Roman" w:eastAsia="Times New Roman" w:hAnsi="Times New Roman" w:cs="Times New Roman"/>
          <w:b/>
          <w:bCs/>
          <w:kern w:val="0"/>
          <w:sz w:val="36"/>
          <w:szCs w:val="36"/>
          <w:rtl/>
          <w14:ligatures w14:val="none"/>
        </w:rPr>
        <w:t>المحور الأول: ماهية المصادر المسمارية</w:t>
      </w:r>
    </w:p>
    <w:p w14:paraId="28432859" w14:textId="77777777" w:rsidR="00CE7FE0" w:rsidRPr="00CE7FE0" w:rsidRDefault="00CE7FE0" w:rsidP="00CE7FE0">
      <w:pPr>
        <w:numPr>
          <w:ilvl w:val="0"/>
          <w:numId w:val="1"/>
        </w:numPr>
        <w:spacing w:before="100" w:beforeAutospacing="1" w:after="100" w:afterAutospacing="1" w:line="240" w:lineRule="auto"/>
        <w:rPr>
          <w:rFonts w:ascii="Times New Roman" w:hAnsi="Times New Roman" w:cs="Times New Roman"/>
          <w:kern w:val="0"/>
          <w14:ligatures w14:val="none"/>
        </w:rPr>
      </w:pPr>
      <w:r w:rsidRPr="00CE7FE0">
        <w:rPr>
          <w:rFonts w:ascii="Times New Roman" w:hAnsi="Times New Roman" w:cs="Times New Roman"/>
          <w:kern w:val="0"/>
          <w:rtl/>
          <w14:ligatures w14:val="none"/>
        </w:rPr>
        <w:t>الكتابة المسمارية: أقدم نظام كتابي في العالم، ظهر في بلاد الرافدين (سومر) حوالي 3200 ق.م.</w:t>
      </w:r>
    </w:p>
    <w:p w14:paraId="336FA909" w14:textId="77777777" w:rsidR="00CE7FE0" w:rsidRPr="00CE7FE0" w:rsidRDefault="00CE7FE0" w:rsidP="00CE7FE0">
      <w:pPr>
        <w:numPr>
          <w:ilvl w:val="0"/>
          <w:numId w:val="1"/>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استُخدمت لتدوين مختلف جوانب الحياة: إدارية، اقتصادية، دينية، وأدبية.</w:t>
      </w:r>
    </w:p>
    <w:p w14:paraId="5DB49BC7" w14:textId="77777777" w:rsidR="00CE7FE0" w:rsidRPr="00CE7FE0" w:rsidRDefault="00CE7FE0" w:rsidP="00CE7FE0">
      <w:pPr>
        <w:numPr>
          <w:ilvl w:val="0"/>
          <w:numId w:val="1"/>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ورد ذكر مناطق الخليج العربي في النصوص المسمارية باعتبارها محطات تجارية وحضارية مهمة.</w:t>
      </w:r>
    </w:p>
    <w:p w14:paraId="74C91581" w14:textId="77777777" w:rsidR="00CE7FE0" w:rsidRPr="00CE7FE0" w:rsidRDefault="00CE7FE0" w:rsidP="00CE7FE0">
      <w:pPr>
        <w:bidi w:val="0"/>
        <w:spacing w:after="0" w:line="240" w:lineRule="auto"/>
        <w:rPr>
          <w:rFonts w:ascii="Times New Roman" w:eastAsia="Times New Roman" w:hAnsi="Times New Roman" w:cs="Times New Roman"/>
          <w:kern w:val="0"/>
          <w:rtl/>
          <w14:ligatures w14:val="none"/>
        </w:rPr>
      </w:pPr>
      <w:r w:rsidRPr="00CE7FE0">
        <w:rPr>
          <w:rFonts w:ascii="Times New Roman" w:eastAsia="Times New Roman" w:hAnsi="Times New Roman" w:cs="Times New Roman"/>
          <w:noProof/>
          <w:kern w:val="0"/>
          <w14:ligatures w14:val="none"/>
        </w:rPr>
        <mc:AlternateContent>
          <mc:Choice Requires="wps">
            <w:drawing>
              <wp:inline distT="0" distB="0" distL="0" distR="0" wp14:anchorId="3EEDD80E" wp14:editId="458675B7">
                <wp:extent cx="5274310" cy="1270"/>
                <wp:effectExtent l="0" t="31750" r="0" b="36830"/>
                <wp:docPr id="958769064" name="مستطيل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B6113F2" id="مستطيل 4"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614AEB80" w14:textId="77777777" w:rsidR="00CE7FE0" w:rsidRPr="00CE7FE0" w:rsidRDefault="00CE7FE0" w:rsidP="00CE7FE0">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CE7FE0">
        <w:rPr>
          <w:rFonts w:ascii="Times New Roman" w:eastAsia="Times New Roman" w:hAnsi="Times New Roman" w:cs="Times New Roman"/>
          <w:b/>
          <w:bCs/>
          <w:kern w:val="0"/>
          <w:sz w:val="36"/>
          <w:szCs w:val="36"/>
          <w:rtl/>
          <w14:ligatures w14:val="none"/>
        </w:rPr>
        <w:t>المحور الثاني: أسماء مناطق الخليج في النصوص المسمارية</w:t>
      </w:r>
    </w:p>
    <w:p w14:paraId="12396E16" w14:textId="77777777" w:rsidR="00CE7FE0" w:rsidRPr="00CE7FE0" w:rsidRDefault="00CE7FE0" w:rsidP="00CE7FE0">
      <w:pPr>
        <w:numPr>
          <w:ilvl w:val="0"/>
          <w:numId w:val="2"/>
        </w:numPr>
        <w:spacing w:before="100" w:beforeAutospacing="1" w:after="100" w:afterAutospacing="1" w:line="240" w:lineRule="auto"/>
        <w:rPr>
          <w:rFonts w:ascii="Times New Roman" w:hAnsi="Times New Roman" w:cs="Times New Roman"/>
          <w:kern w:val="0"/>
          <w14:ligatures w14:val="none"/>
        </w:rPr>
      </w:pPr>
      <w:r w:rsidRPr="00CE7FE0">
        <w:rPr>
          <w:rFonts w:ascii="Times New Roman" w:hAnsi="Times New Roman" w:cs="Times New Roman"/>
          <w:kern w:val="0"/>
          <w:rtl/>
          <w14:ligatures w14:val="none"/>
        </w:rPr>
        <w:t>دلمون (</w:t>
      </w:r>
      <w:proofErr w:type="spellStart"/>
      <w:r w:rsidRPr="00CE7FE0">
        <w:rPr>
          <w:rFonts w:ascii="Times New Roman" w:hAnsi="Times New Roman" w:cs="Times New Roman"/>
          <w:kern w:val="0"/>
          <w14:ligatures w14:val="none"/>
        </w:rPr>
        <w:t>Dilmun</w:t>
      </w:r>
      <w:proofErr w:type="spellEnd"/>
      <w:r w:rsidRPr="00CE7FE0">
        <w:rPr>
          <w:rFonts w:ascii="Times New Roman" w:hAnsi="Times New Roman" w:cs="Times New Roman"/>
          <w:kern w:val="0"/>
          <w:rtl/>
          <w14:ligatures w14:val="none"/>
        </w:rPr>
        <w:t>):</w:t>
      </w:r>
    </w:p>
    <w:p w14:paraId="4040FAA3" w14:textId="77777777" w:rsidR="00CE7FE0" w:rsidRPr="00CE7FE0" w:rsidRDefault="00CE7FE0" w:rsidP="00CE7FE0">
      <w:pPr>
        <w:numPr>
          <w:ilvl w:val="1"/>
          <w:numId w:val="2"/>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وردت كثيرًا في نصوص سومرية وأكدية.</w:t>
      </w:r>
    </w:p>
    <w:p w14:paraId="17DC2558" w14:textId="77777777" w:rsidR="00CE7FE0" w:rsidRPr="00CE7FE0" w:rsidRDefault="00CE7FE0" w:rsidP="00CE7FE0">
      <w:pPr>
        <w:numPr>
          <w:ilvl w:val="1"/>
          <w:numId w:val="2"/>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ارتبطت بالبحرين الحالية والمنطقة الشرقية من السعودية.</w:t>
      </w:r>
    </w:p>
    <w:p w14:paraId="73916A8C" w14:textId="77777777" w:rsidR="00CE7FE0" w:rsidRPr="00CE7FE0" w:rsidRDefault="00CE7FE0" w:rsidP="00CE7FE0">
      <w:pPr>
        <w:numPr>
          <w:ilvl w:val="1"/>
          <w:numId w:val="2"/>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وُصفت بأنها “أرض نقية ومقدسة”.</w:t>
      </w:r>
    </w:p>
    <w:p w14:paraId="2CB164F0" w14:textId="77777777" w:rsidR="00CE7FE0" w:rsidRPr="00CE7FE0" w:rsidRDefault="00CE7FE0" w:rsidP="00CE7FE0">
      <w:pPr>
        <w:numPr>
          <w:ilvl w:val="1"/>
          <w:numId w:val="2"/>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كانت مركزًا لتجارة النحاس واللؤلؤ والتمور.</w:t>
      </w:r>
    </w:p>
    <w:p w14:paraId="2C7A0A34" w14:textId="77777777" w:rsidR="00CE7FE0" w:rsidRPr="00CE7FE0" w:rsidRDefault="00CE7FE0" w:rsidP="00CE7FE0">
      <w:pPr>
        <w:numPr>
          <w:ilvl w:val="0"/>
          <w:numId w:val="2"/>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مجان (</w:t>
      </w:r>
      <w:proofErr w:type="spellStart"/>
      <w:r w:rsidRPr="00CE7FE0">
        <w:rPr>
          <w:rFonts w:ascii="Times New Roman" w:hAnsi="Times New Roman" w:cs="Times New Roman"/>
          <w:kern w:val="0"/>
          <w14:ligatures w14:val="none"/>
        </w:rPr>
        <w:t>Magan</w:t>
      </w:r>
      <w:proofErr w:type="spellEnd"/>
      <w:r w:rsidRPr="00CE7FE0">
        <w:rPr>
          <w:rFonts w:ascii="Times New Roman" w:hAnsi="Times New Roman" w:cs="Times New Roman"/>
          <w:kern w:val="0"/>
          <w:rtl/>
          <w14:ligatures w14:val="none"/>
        </w:rPr>
        <w:t>):</w:t>
      </w:r>
    </w:p>
    <w:p w14:paraId="60E63D83" w14:textId="77777777" w:rsidR="00CE7FE0" w:rsidRPr="00CE7FE0" w:rsidRDefault="00CE7FE0" w:rsidP="00CE7FE0">
      <w:pPr>
        <w:numPr>
          <w:ilvl w:val="1"/>
          <w:numId w:val="2"/>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ورد ذكرها في نصوص الأكديين والبابليين.</w:t>
      </w:r>
    </w:p>
    <w:p w14:paraId="7BD2B582" w14:textId="77777777" w:rsidR="00CE7FE0" w:rsidRPr="00CE7FE0" w:rsidRDefault="00CE7FE0" w:rsidP="00CE7FE0">
      <w:pPr>
        <w:numPr>
          <w:ilvl w:val="1"/>
          <w:numId w:val="2"/>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ارتبطت بعُمان الحالية.</w:t>
      </w:r>
    </w:p>
    <w:p w14:paraId="5D8A4425" w14:textId="77777777" w:rsidR="00CE7FE0" w:rsidRPr="00CE7FE0" w:rsidRDefault="00CE7FE0" w:rsidP="00CE7FE0">
      <w:pPr>
        <w:numPr>
          <w:ilvl w:val="1"/>
          <w:numId w:val="2"/>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اشتهرت بصناعة وتصدير النحاس.</w:t>
      </w:r>
    </w:p>
    <w:p w14:paraId="1C652C51" w14:textId="77777777" w:rsidR="00CE7FE0" w:rsidRPr="00CE7FE0" w:rsidRDefault="00CE7FE0" w:rsidP="00CE7FE0">
      <w:pPr>
        <w:numPr>
          <w:ilvl w:val="1"/>
          <w:numId w:val="2"/>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كانت على اتصال وثيق بحضارة وادي الرافدين.</w:t>
      </w:r>
    </w:p>
    <w:p w14:paraId="7061CFFA" w14:textId="77777777" w:rsidR="00CE7FE0" w:rsidRPr="00CE7FE0" w:rsidRDefault="00CE7FE0" w:rsidP="00CE7FE0">
      <w:pPr>
        <w:numPr>
          <w:ilvl w:val="0"/>
          <w:numId w:val="2"/>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ملوخا (</w:t>
      </w:r>
      <w:proofErr w:type="spellStart"/>
      <w:r w:rsidRPr="00CE7FE0">
        <w:rPr>
          <w:rFonts w:ascii="Times New Roman" w:hAnsi="Times New Roman" w:cs="Times New Roman"/>
          <w:kern w:val="0"/>
          <w14:ligatures w14:val="none"/>
        </w:rPr>
        <w:t>Meluhha</w:t>
      </w:r>
      <w:proofErr w:type="spellEnd"/>
      <w:r w:rsidRPr="00CE7FE0">
        <w:rPr>
          <w:rFonts w:ascii="Times New Roman" w:hAnsi="Times New Roman" w:cs="Times New Roman"/>
          <w:kern w:val="0"/>
          <w:rtl/>
          <w14:ligatures w14:val="none"/>
        </w:rPr>
        <w:t>):</w:t>
      </w:r>
    </w:p>
    <w:p w14:paraId="73749EA1" w14:textId="77777777" w:rsidR="00CE7FE0" w:rsidRPr="00CE7FE0" w:rsidRDefault="00CE7FE0" w:rsidP="00CE7FE0">
      <w:pPr>
        <w:numPr>
          <w:ilvl w:val="1"/>
          <w:numId w:val="2"/>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ذكرت في النصوص المسمارية كمنطقة بعيدة.</w:t>
      </w:r>
    </w:p>
    <w:p w14:paraId="5BF68D95" w14:textId="77777777" w:rsidR="00CE7FE0" w:rsidRPr="00CE7FE0" w:rsidRDefault="00CE7FE0" w:rsidP="00CE7FE0">
      <w:pPr>
        <w:numPr>
          <w:ilvl w:val="1"/>
          <w:numId w:val="2"/>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غالبًا ارتبطت بسواحل الهند والسند.</w:t>
      </w:r>
    </w:p>
    <w:p w14:paraId="1CA27A27" w14:textId="77777777" w:rsidR="00CE7FE0" w:rsidRPr="00CE7FE0" w:rsidRDefault="00CE7FE0" w:rsidP="00CE7FE0">
      <w:pPr>
        <w:numPr>
          <w:ilvl w:val="1"/>
          <w:numId w:val="2"/>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الخليج العربي كان حلقة وصل بينها وبين بلاد الرافدين.</w:t>
      </w:r>
    </w:p>
    <w:p w14:paraId="2034E8A9" w14:textId="77777777" w:rsidR="00CE7FE0" w:rsidRPr="00CE7FE0" w:rsidRDefault="00CE7FE0" w:rsidP="00CE7FE0">
      <w:pPr>
        <w:bidi w:val="0"/>
        <w:spacing w:after="0" w:line="240" w:lineRule="auto"/>
        <w:rPr>
          <w:rFonts w:ascii="Times New Roman" w:eastAsia="Times New Roman" w:hAnsi="Times New Roman" w:cs="Times New Roman"/>
          <w:kern w:val="0"/>
          <w:rtl/>
          <w14:ligatures w14:val="none"/>
        </w:rPr>
      </w:pPr>
      <w:r w:rsidRPr="00CE7FE0">
        <w:rPr>
          <w:rFonts w:ascii="Times New Roman" w:eastAsia="Times New Roman" w:hAnsi="Times New Roman" w:cs="Times New Roman"/>
          <w:noProof/>
          <w:kern w:val="0"/>
          <w14:ligatures w14:val="none"/>
        </w:rPr>
        <mc:AlternateContent>
          <mc:Choice Requires="wps">
            <w:drawing>
              <wp:inline distT="0" distB="0" distL="0" distR="0" wp14:anchorId="525EC525" wp14:editId="18BE0A37">
                <wp:extent cx="5274310" cy="1270"/>
                <wp:effectExtent l="0" t="31750" r="0" b="36830"/>
                <wp:docPr id="1828895304" name="مستطيل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E60EDE1" id="مستطيل 3"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28CE619B" w14:textId="77777777" w:rsidR="00CE7FE0" w:rsidRPr="00CE7FE0" w:rsidRDefault="00CE7FE0" w:rsidP="00CE7FE0">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CE7FE0">
        <w:rPr>
          <w:rFonts w:ascii="Times New Roman" w:eastAsia="Times New Roman" w:hAnsi="Times New Roman" w:cs="Times New Roman"/>
          <w:b/>
          <w:bCs/>
          <w:kern w:val="0"/>
          <w:sz w:val="36"/>
          <w:szCs w:val="36"/>
          <w:rtl/>
          <w14:ligatures w14:val="none"/>
        </w:rPr>
        <w:t>المحور الثالث: دلالات النصوص المسمارية عن الخليج العربي</w:t>
      </w:r>
    </w:p>
    <w:p w14:paraId="1083325B" w14:textId="77777777" w:rsidR="00CE7FE0" w:rsidRPr="00CE7FE0" w:rsidRDefault="00CE7FE0" w:rsidP="00CE7FE0">
      <w:pPr>
        <w:numPr>
          <w:ilvl w:val="0"/>
          <w:numId w:val="3"/>
        </w:numPr>
        <w:spacing w:before="100" w:beforeAutospacing="1" w:after="100" w:afterAutospacing="1" w:line="240" w:lineRule="auto"/>
        <w:rPr>
          <w:rFonts w:ascii="Times New Roman" w:hAnsi="Times New Roman" w:cs="Times New Roman"/>
          <w:kern w:val="0"/>
          <w14:ligatures w14:val="none"/>
        </w:rPr>
      </w:pPr>
      <w:r w:rsidRPr="00CE7FE0">
        <w:rPr>
          <w:rFonts w:ascii="Times New Roman" w:hAnsi="Times New Roman" w:cs="Times New Roman"/>
          <w:kern w:val="0"/>
          <w:rtl/>
          <w14:ligatures w14:val="none"/>
        </w:rPr>
        <w:t>الأهمية الاقتصادية والتجارية:</w:t>
      </w:r>
    </w:p>
    <w:p w14:paraId="142F85A2" w14:textId="77777777" w:rsidR="00CE7FE0" w:rsidRPr="00CE7FE0" w:rsidRDefault="00CE7FE0" w:rsidP="00CE7FE0">
      <w:pPr>
        <w:numPr>
          <w:ilvl w:val="1"/>
          <w:numId w:val="3"/>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lastRenderedPageBreak/>
        <w:t>النصوص تذكر صادرات مثل النحاس، الأحجار الكريمة، الأخشاب، والتمور.</w:t>
      </w:r>
    </w:p>
    <w:p w14:paraId="7E2650A5" w14:textId="77777777" w:rsidR="00CE7FE0" w:rsidRPr="00CE7FE0" w:rsidRDefault="00CE7FE0" w:rsidP="00CE7FE0">
      <w:pPr>
        <w:numPr>
          <w:ilvl w:val="1"/>
          <w:numId w:val="3"/>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الخليج كان ممرًا استراتيجيًا للتبادل التجاري بين حضارات الشرق الأدنى القديم والهند.</w:t>
      </w:r>
    </w:p>
    <w:p w14:paraId="1EF0BE02" w14:textId="77777777" w:rsidR="00CE7FE0" w:rsidRPr="00CE7FE0" w:rsidRDefault="00CE7FE0" w:rsidP="00CE7FE0">
      <w:pPr>
        <w:numPr>
          <w:ilvl w:val="0"/>
          <w:numId w:val="3"/>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الأهمية السياسية:</w:t>
      </w:r>
    </w:p>
    <w:p w14:paraId="14B61424" w14:textId="77777777" w:rsidR="00CE7FE0" w:rsidRPr="00CE7FE0" w:rsidRDefault="00CE7FE0" w:rsidP="00CE7FE0">
      <w:pPr>
        <w:numPr>
          <w:ilvl w:val="1"/>
          <w:numId w:val="3"/>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بعض النصوص تسجل حملات عسكرية لملوك بلاد الرافدين باتجاه مجان ودلمون للسيطرة على طرق التجارة.</w:t>
      </w:r>
    </w:p>
    <w:p w14:paraId="282F7282" w14:textId="77777777" w:rsidR="00CE7FE0" w:rsidRPr="00CE7FE0" w:rsidRDefault="00CE7FE0" w:rsidP="00CE7FE0">
      <w:pPr>
        <w:numPr>
          <w:ilvl w:val="1"/>
          <w:numId w:val="3"/>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النصوص الأكدية تذكر نشاط الملك سرجون الأكدي في المنطقة.</w:t>
      </w:r>
    </w:p>
    <w:p w14:paraId="3F48BF5E" w14:textId="77777777" w:rsidR="00CE7FE0" w:rsidRPr="00CE7FE0" w:rsidRDefault="00CE7FE0" w:rsidP="00CE7FE0">
      <w:pPr>
        <w:numPr>
          <w:ilvl w:val="0"/>
          <w:numId w:val="3"/>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الأهمية الدينية والأسطورية:</w:t>
      </w:r>
    </w:p>
    <w:p w14:paraId="64E24054" w14:textId="77777777" w:rsidR="00CE7FE0" w:rsidRPr="00CE7FE0" w:rsidRDefault="00CE7FE0" w:rsidP="00CE7FE0">
      <w:pPr>
        <w:numPr>
          <w:ilvl w:val="1"/>
          <w:numId w:val="3"/>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نصوص سومرية وصفت دلمون بأنها “أرض الفردوس”، حيث لا مرض ولا شيخوخة.</w:t>
      </w:r>
    </w:p>
    <w:p w14:paraId="56CAC5C8" w14:textId="77777777" w:rsidR="00CE7FE0" w:rsidRPr="00CE7FE0" w:rsidRDefault="00CE7FE0" w:rsidP="00CE7FE0">
      <w:pPr>
        <w:numPr>
          <w:ilvl w:val="1"/>
          <w:numId w:val="3"/>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هذا يعكس مكانة الخليج الرمزية في المخيلة السومرية.</w:t>
      </w:r>
    </w:p>
    <w:p w14:paraId="3C127FBE" w14:textId="77777777" w:rsidR="00CE7FE0" w:rsidRPr="00CE7FE0" w:rsidRDefault="00CE7FE0" w:rsidP="00CE7FE0">
      <w:pPr>
        <w:bidi w:val="0"/>
        <w:spacing w:after="0" w:line="240" w:lineRule="auto"/>
        <w:rPr>
          <w:rFonts w:ascii="Times New Roman" w:eastAsia="Times New Roman" w:hAnsi="Times New Roman" w:cs="Times New Roman"/>
          <w:kern w:val="0"/>
          <w:rtl/>
          <w14:ligatures w14:val="none"/>
        </w:rPr>
      </w:pPr>
      <w:r w:rsidRPr="00CE7FE0">
        <w:rPr>
          <w:rFonts w:ascii="Times New Roman" w:eastAsia="Times New Roman" w:hAnsi="Times New Roman" w:cs="Times New Roman"/>
          <w:noProof/>
          <w:kern w:val="0"/>
          <w14:ligatures w14:val="none"/>
        </w:rPr>
        <mc:AlternateContent>
          <mc:Choice Requires="wps">
            <w:drawing>
              <wp:inline distT="0" distB="0" distL="0" distR="0" wp14:anchorId="4D9A976D" wp14:editId="3EB01A52">
                <wp:extent cx="5274310" cy="1270"/>
                <wp:effectExtent l="0" t="33655" r="0" b="38735"/>
                <wp:docPr id="2103744898" name="مستطيل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CDB282" id="مستطيل 2"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2CBB800E" w14:textId="77777777" w:rsidR="00CE7FE0" w:rsidRPr="00CE7FE0" w:rsidRDefault="00CE7FE0" w:rsidP="00CE7FE0">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CE7FE0">
        <w:rPr>
          <w:rFonts w:ascii="Times New Roman" w:eastAsia="Times New Roman" w:hAnsi="Times New Roman" w:cs="Times New Roman"/>
          <w:b/>
          <w:bCs/>
          <w:kern w:val="0"/>
          <w:sz w:val="36"/>
          <w:szCs w:val="36"/>
          <w:rtl/>
          <w14:ligatures w14:val="none"/>
        </w:rPr>
        <w:t>المحور الرابع: العلاقة بين المكتشفات الأثرية والمصادر المسمارية</w:t>
      </w:r>
    </w:p>
    <w:p w14:paraId="302C5F5F" w14:textId="77777777" w:rsidR="00CE7FE0" w:rsidRPr="00CE7FE0" w:rsidRDefault="00CE7FE0" w:rsidP="00CE7FE0">
      <w:pPr>
        <w:numPr>
          <w:ilvl w:val="0"/>
          <w:numId w:val="4"/>
        </w:numPr>
        <w:spacing w:before="100" w:beforeAutospacing="1" w:after="100" w:afterAutospacing="1" w:line="240" w:lineRule="auto"/>
        <w:rPr>
          <w:rFonts w:ascii="Times New Roman" w:hAnsi="Times New Roman" w:cs="Times New Roman"/>
          <w:kern w:val="0"/>
          <w14:ligatures w14:val="none"/>
        </w:rPr>
      </w:pPr>
      <w:r w:rsidRPr="00CE7FE0">
        <w:rPr>
          <w:rFonts w:ascii="Times New Roman" w:hAnsi="Times New Roman" w:cs="Times New Roman"/>
          <w:kern w:val="0"/>
          <w:rtl/>
          <w14:ligatures w14:val="none"/>
        </w:rPr>
        <w:t>التنقيبات في البحرين (قلعة البحرين) وعُمان (صحار) أثبتت صحة ما ورد في النصوص المسمارية.</w:t>
      </w:r>
    </w:p>
    <w:p w14:paraId="31538186" w14:textId="77777777" w:rsidR="00CE7FE0" w:rsidRPr="00CE7FE0" w:rsidRDefault="00CE7FE0" w:rsidP="00CE7FE0">
      <w:pPr>
        <w:numPr>
          <w:ilvl w:val="0"/>
          <w:numId w:val="4"/>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العثور على أختام دلمونية في مواقع الرافدين يدل على تبادل تجاري واسع.</w:t>
      </w:r>
    </w:p>
    <w:p w14:paraId="6B9CCC7E" w14:textId="77777777" w:rsidR="00CE7FE0" w:rsidRPr="00CE7FE0" w:rsidRDefault="00CE7FE0" w:rsidP="00CE7FE0">
      <w:pPr>
        <w:numPr>
          <w:ilvl w:val="0"/>
          <w:numId w:val="4"/>
        </w:numPr>
        <w:spacing w:before="100" w:beforeAutospacing="1" w:after="100" w:afterAutospacing="1" w:line="240" w:lineRule="auto"/>
        <w:rPr>
          <w:rFonts w:ascii="Times New Roman" w:hAnsi="Times New Roman" w:cs="Times New Roman"/>
          <w:kern w:val="0"/>
          <w:rtl/>
          <w14:ligatures w14:val="none"/>
        </w:rPr>
      </w:pPr>
      <w:r w:rsidRPr="00CE7FE0">
        <w:rPr>
          <w:rFonts w:ascii="Times New Roman" w:hAnsi="Times New Roman" w:cs="Times New Roman"/>
          <w:kern w:val="0"/>
          <w:rtl/>
          <w14:ligatures w14:val="none"/>
        </w:rPr>
        <w:t>النقوش المسمارية تعزز ما وجد ماديًا في المواقع الأثرية من أدوات وموانئ.</w:t>
      </w:r>
    </w:p>
    <w:p w14:paraId="795DDD4E" w14:textId="77777777" w:rsidR="00CE7FE0" w:rsidRPr="00CE7FE0" w:rsidRDefault="00CE7FE0" w:rsidP="00CE7FE0">
      <w:pPr>
        <w:bidi w:val="0"/>
        <w:spacing w:after="0" w:line="240" w:lineRule="auto"/>
        <w:rPr>
          <w:rFonts w:ascii="Times New Roman" w:eastAsia="Times New Roman" w:hAnsi="Times New Roman" w:cs="Times New Roman"/>
          <w:kern w:val="0"/>
          <w:rtl/>
          <w14:ligatures w14:val="none"/>
        </w:rPr>
      </w:pPr>
      <w:r w:rsidRPr="00CE7FE0">
        <w:rPr>
          <w:rFonts w:ascii="Times New Roman" w:eastAsia="Times New Roman" w:hAnsi="Times New Roman" w:cs="Times New Roman"/>
          <w:noProof/>
          <w:kern w:val="0"/>
          <w14:ligatures w14:val="none"/>
        </w:rPr>
        <mc:AlternateContent>
          <mc:Choice Requires="wps">
            <w:drawing>
              <wp:inline distT="0" distB="0" distL="0" distR="0" wp14:anchorId="04EEA0F2" wp14:editId="51A11FA2">
                <wp:extent cx="5274310" cy="1270"/>
                <wp:effectExtent l="0" t="33655" r="0" b="38735"/>
                <wp:docPr id="123053668" name="مستطيل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94B79BE" id="مستطيل 1"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20FFE9F5" w14:textId="77777777" w:rsidR="00CE7FE0" w:rsidRPr="00CE7FE0" w:rsidRDefault="00CE7FE0" w:rsidP="00CE7FE0">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CE7FE0">
        <w:rPr>
          <w:rFonts w:ascii="Times New Roman" w:eastAsia="Times New Roman" w:hAnsi="Times New Roman" w:cs="Times New Roman"/>
          <w:b/>
          <w:bCs/>
          <w:kern w:val="0"/>
          <w:sz w:val="36"/>
          <w:szCs w:val="36"/>
          <w:rtl/>
          <w14:ligatures w14:val="none"/>
        </w:rPr>
        <w:t>الخاتمة</w:t>
      </w:r>
    </w:p>
    <w:p w14:paraId="14BF0FC8" w14:textId="77777777" w:rsidR="00CE7FE0" w:rsidRPr="00CE7FE0" w:rsidRDefault="00CE7FE0" w:rsidP="00CE7FE0">
      <w:pPr>
        <w:bidi w:val="0"/>
        <w:spacing w:before="100" w:beforeAutospacing="1" w:after="100" w:afterAutospacing="1" w:line="240" w:lineRule="auto"/>
        <w:rPr>
          <w:rFonts w:ascii="Times New Roman" w:hAnsi="Times New Roman" w:cs="Times New Roman"/>
          <w:kern w:val="0"/>
          <w14:ligatures w14:val="none"/>
        </w:rPr>
      </w:pPr>
    </w:p>
    <w:p w14:paraId="00CD32D8" w14:textId="77777777" w:rsidR="00CE7FE0" w:rsidRPr="00CE7FE0" w:rsidRDefault="00CE7FE0" w:rsidP="00CE7FE0">
      <w:pPr>
        <w:spacing w:before="100" w:beforeAutospacing="1" w:after="100" w:afterAutospacing="1" w:line="240" w:lineRule="auto"/>
        <w:rPr>
          <w:rFonts w:ascii="Times New Roman" w:hAnsi="Times New Roman" w:cs="Times New Roman"/>
          <w:kern w:val="0"/>
          <w14:ligatures w14:val="none"/>
        </w:rPr>
      </w:pPr>
      <w:r w:rsidRPr="00CE7FE0">
        <w:rPr>
          <w:rFonts w:ascii="Times New Roman" w:hAnsi="Times New Roman" w:cs="Times New Roman"/>
          <w:kern w:val="0"/>
          <w:rtl/>
          <w14:ligatures w14:val="none"/>
        </w:rPr>
        <w:t>إن المصادر المسمارية قدمت لنا مادة غنية عن تاريخ الخليج العربي، وأبرزت دوره كمحور اقتصادي وتجاري وثقافي بين حضارات الشرق القديم. فقد كشفت عن أسماء حضارية بارزة مثل دلمون ومجان وملوخا، وحددت طبيعة العلاقات مع بلاد الرافدين سياسيًا واقتصاديًا وأساطيريًا. ومن خلال الجمع بين هذه النصوص والمكتشفات الأثرية، نستطيع أن نعيد بناء صورة متكاملة عن تاريخ الخليج العربي في العصور القديمة</w:t>
      </w:r>
    </w:p>
    <w:p w14:paraId="07AD0C45" w14:textId="77777777" w:rsidR="00CE7FE0" w:rsidRDefault="00CE7FE0"/>
    <w:sectPr w:rsidR="00CE7FE0" w:rsidSect="00F526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D39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281F4F"/>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7703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943AC8"/>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3686644">
    <w:abstractNumId w:val="0"/>
  </w:num>
  <w:num w:numId="2" w16cid:durableId="1095050948">
    <w:abstractNumId w:val="1"/>
  </w:num>
  <w:num w:numId="3" w16cid:durableId="1248229927">
    <w:abstractNumId w:val="3"/>
  </w:num>
  <w:num w:numId="4" w16cid:durableId="1313800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E0"/>
    <w:rsid w:val="0058073E"/>
    <w:rsid w:val="00CE7FE0"/>
    <w:rsid w:val="00F52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CD3952B"/>
  <w15:chartTrackingRefBased/>
  <w15:docId w15:val="{44980C26-C42B-EC4C-9F81-DA9D2810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E7F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CE7F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E7FE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E7FE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E7FE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E7F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E7F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E7F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E7F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E7FE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E7FE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E7FE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E7FE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E7FE0"/>
    <w:rPr>
      <w:rFonts w:eastAsiaTheme="majorEastAsia" w:cstheme="majorBidi"/>
      <w:color w:val="2F5496" w:themeColor="accent1" w:themeShade="BF"/>
    </w:rPr>
  </w:style>
  <w:style w:type="character" w:customStyle="1" w:styleId="6Char">
    <w:name w:val="عنوان 6 Char"/>
    <w:basedOn w:val="a0"/>
    <w:link w:val="6"/>
    <w:uiPriority w:val="9"/>
    <w:semiHidden/>
    <w:rsid w:val="00CE7FE0"/>
    <w:rPr>
      <w:rFonts w:eastAsiaTheme="majorEastAsia" w:cstheme="majorBidi"/>
      <w:i/>
      <w:iCs/>
      <w:color w:val="595959" w:themeColor="text1" w:themeTint="A6"/>
    </w:rPr>
  </w:style>
  <w:style w:type="character" w:customStyle="1" w:styleId="7Char">
    <w:name w:val="عنوان 7 Char"/>
    <w:basedOn w:val="a0"/>
    <w:link w:val="7"/>
    <w:uiPriority w:val="9"/>
    <w:semiHidden/>
    <w:rsid w:val="00CE7FE0"/>
    <w:rPr>
      <w:rFonts w:eastAsiaTheme="majorEastAsia" w:cstheme="majorBidi"/>
      <w:color w:val="595959" w:themeColor="text1" w:themeTint="A6"/>
    </w:rPr>
  </w:style>
  <w:style w:type="character" w:customStyle="1" w:styleId="8Char">
    <w:name w:val="عنوان 8 Char"/>
    <w:basedOn w:val="a0"/>
    <w:link w:val="8"/>
    <w:uiPriority w:val="9"/>
    <w:semiHidden/>
    <w:rsid w:val="00CE7FE0"/>
    <w:rPr>
      <w:rFonts w:eastAsiaTheme="majorEastAsia" w:cstheme="majorBidi"/>
      <w:i/>
      <w:iCs/>
      <w:color w:val="272727" w:themeColor="text1" w:themeTint="D8"/>
    </w:rPr>
  </w:style>
  <w:style w:type="character" w:customStyle="1" w:styleId="9Char">
    <w:name w:val="عنوان 9 Char"/>
    <w:basedOn w:val="a0"/>
    <w:link w:val="9"/>
    <w:uiPriority w:val="9"/>
    <w:semiHidden/>
    <w:rsid w:val="00CE7FE0"/>
    <w:rPr>
      <w:rFonts w:eastAsiaTheme="majorEastAsia" w:cstheme="majorBidi"/>
      <w:color w:val="272727" w:themeColor="text1" w:themeTint="D8"/>
    </w:rPr>
  </w:style>
  <w:style w:type="paragraph" w:styleId="a3">
    <w:name w:val="Title"/>
    <w:basedOn w:val="a"/>
    <w:next w:val="a"/>
    <w:link w:val="Char"/>
    <w:uiPriority w:val="10"/>
    <w:qFormat/>
    <w:rsid w:val="00CE7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E7FE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E7FE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E7FE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E7FE0"/>
    <w:pPr>
      <w:spacing w:before="160"/>
      <w:jc w:val="center"/>
    </w:pPr>
    <w:rPr>
      <w:i/>
      <w:iCs/>
      <w:color w:val="404040" w:themeColor="text1" w:themeTint="BF"/>
    </w:rPr>
  </w:style>
  <w:style w:type="character" w:customStyle="1" w:styleId="Char1">
    <w:name w:val="اقتباس Char"/>
    <w:basedOn w:val="a0"/>
    <w:link w:val="a5"/>
    <w:uiPriority w:val="29"/>
    <w:rsid w:val="00CE7FE0"/>
    <w:rPr>
      <w:i/>
      <w:iCs/>
      <w:color w:val="404040" w:themeColor="text1" w:themeTint="BF"/>
    </w:rPr>
  </w:style>
  <w:style w:type="paragraph" w:styleId="a6">
    <w:name w:val="List Paragraph"/>
    <w:basedOn w:val="a"/>
    <w:uiPriority w:val="34"/>
    <w:qFormat/>
    <w:rsid w:val="00CE7FE0"/>
    <w:pPr>
      <w:ind w:left="720"/>
      <w:contextualSpacing/>
    </w:pPr>
  </w:style>
  <w:style w:type="character" w:styleId="a7">
    <w:name w:val="Intense Emphasis"/>
    <w:basedOn w:val="a0"/>
    <w:uiPriority w:val="21"/>
    <w:qFormat/>
    <w:rsid w:val="00CE7FE0"/>
    <w:rPr>
      <w:i/>
      <w:iCs/>
      <w:color w:val="2F5496" w:themeColor="accent1" w:themeShade="BF"/>
    </w:rPr>
  </w:style>
  <w:style w:type="paragraph" w:styleId="a8">
    <w:name w:val="Intense Quote"/>
    <w:basedOn w:val="a"/>
    <w:next w:val="a"/>
    <w:link w:val="Char2"/>
    <w:uiPriority w:val="30"/>
    <w:qFormat/>
    <w:rsid w:val="00CE7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E7FE0"/>
    <w:rPr>
      <w:i/>
      <w:iCs/>
      <w:color w:val="2F5496" w:themeColor="accent1" w:themeShade="BF"/>
    </w:rPr>
  </w:style>
  <w:style w:type="character" w:styleId="a9">
    <w:name w:val="Intense Reference"/>
    <w:basedOn w:val="a0"/>
    <w:uiPriority w:val="32"/>
    <w:qFormat/>
    <w:rsid w:val="00CE7FE0"/>
    <w:rPr>
      <w:b/>
      <w:bCs/>
      <w:smallCaps/>
      <w:color w:val="2F5496" w:themeColor="accent1" w:themeShade="BF"/>
      <w:spacing w:val="5"/>
    </w:rPr>
  </w:style>
  <w:style w:type="paragraph" w:customStyle="1" w:styleId="p1">
    <w:name w:val="p1"/>
    <w:basedOn w:val="a"/>
    <w:rsid w:val="00CE7FE0"/>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CE7FE0"/>
  </w:style>
  <w:style w:type="paragraph" w:customStyle="1" w:styleId="p2">
    <w:name w:val="p2"/>
    <w:basedOn w:val="a"/>
    <w:rsid w:val="00CE7FE0"/>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CE7FE0"/>
  </w:style>
  <w:style w:type="paragraph" w:customStyle="1" w:styleId="p3">
    <w:name w:val="p3"/>
    <w:basedOn w:val="a"/>
    <w:rsid w:val="00CE7FE0"/>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CE7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rashedd1972@outlook.sa</dc:creator>
  <cp:keywords/>
  <dc:description/>
  <cp:lastModifiedBy>rashedd1972@outlook.sa</cp:lastModifiedBy>
  <cp:revision>2</cp:revision>
  <dcterms:created xsi:type="dcterms:W3CDTF">2025-10-02T17:11:00Z</dcterms:created>
  <dcterms:modified xsi:type="dcterms:W3CDTF">2025-10-02T17:11:00Z</dcterms:modified>
</cp:coreProperties>
</file>