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5FAD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>وزارة التعليم العالي والبحث العلمي</w:t>
      </w:r>
    </w:p>
    <w:p w14:paraId="0A605681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جامعة تكريت- كلية الآداب</w:t>
      </w:r>
    </w:p>
    <w:p w14:paraId="2CE3407F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="00697C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قسم الآثار</w:t>
      </w:r>
    </w:p>
    <w:p w14:paraId="252E135E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5206237C" w14:textId="211F520F" w:rsidR="009F2F9A" w:rsidRPr="005858F5" w:rsidRDefault="005858F5" w:rsidP="005858F5">
      <w:pPr>
        <w:bidi/>
        <w:jc w:val="center"/>
        <w:rPr>
          <w:rFonts w:cs="PT Bold Heading"/>
          <w:sz w:val="40"/>
          <w:szCs w:val="40"/>
          <w:rtl/>
          <w:lang w:bidi="ar-IQ"/>
        </w:rPr>
      </w:pPr>
      <w:r>
        <w:rPr>
          <w:rFonts w:cs="PT Bold Heading" w:hint="cs"/>
          <w:sz w:val="40"/>
          <w:szCs w:val="40"/>
          <w:rtl/>
          <w:lang w:bidi="ar-IQ"/>
        </w:rPr>
        <w:t>المحاضرة ال</w:t>
      </w:r>
      <w:r w:rsidR="00592213">
        <w:rPr>
          <w:rFonts w:cs="PT Bold Heading" w:hint="cs"/>
          <w:sz w:val="40"/>
          <w:szCs w:val="40"/>
          <w:rtl/>
          <w:lang w:bidi="ar-IQ"/>
        </w:rPr>
        <w:t>خامس</w:t>
      </w:r>
      <w:r>
        <w:rPr>
          <w:rFonts w:cs="PT Bold Heading" w:hint="cs"/>
          <w:sz w:val="40"/>
          <w:szCs w:val="40"/>
          <w:rtl/>
          <w:lang w:bidi="ar-IQ"/>
        </w:rPr>
        <w:t>ة</w:t>
      </w:r>
      <w:r>
        <w:rPr>
          <w:rFonts w:cs="Calibri" w:hint="cs"/>
          <w:sz w:val="40"/>
          <w:szCs w:val="40"/>
          <w:rtl/>
          <w:lang w:bidi="ar-IQ"/>
        </w:rPr>
        <w:t>-</w:t>
      </w:r>
      <w:r w:rsidR="00E02FC6">
        <w:rPr>
          <w:rFonts w:cs="PT Bold Heading" w:hint="cs"/>
          <w:sz w:val="40"/>
          <w:szCs w:val="40"/>
          <w:rtl/>
          <w:lang w:bidi="ar-IQ"/>
        </w:rPr>
        <w:t>اللغة الأكدية</w:t>
      </w:r>
      <w:r w:rsidR="006117A0">
        <w:rPr>
          <w:rFonts w:cs="PT Bold Heading" w:hint="cs"/>
          <w:sz w:val="40"/>
          <w:szCs w:val="40"/>
          <w:rtl/>
          <w:lang w:bidi="ar-IQ"/>
        </w:rPr>
        <w:t xml:space="preserve"> </w:t>
      </w:r>
      <w:r>
        <w:rPr>
          <w:rFonts w:cs="Calibri" w:hint="cs"/>
          <w:sz w:val="40"/>
          <w:szCs w:val="40"/>
          <w:rtl/>
          <w:lang w:bidi="ar-IQ"/>
        </w:rPr>
        <w:t xml:space="preserve">- </w:t>
      </w:r>
      <w:r w:rsidR="00697C7E">
        <w:rPr>
          <w:rFonts w:cs="PT Bold Heading" w:hint="cs"/>
          <w:sz w:val="32"/>
          <w:szCs w:val="32"/>
          <w:rtl/>
          <w:lang w:bidi="ar-IQ"/>
        </w:rPr>
        <w:t>المرحلة الثالثة</w:t>
      </w:r>
    </w:p>
    <w:p w14:paraId="508C1E18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2A6B5497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298DE79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إعداد الدكتور</w:t>
      </w:r>
    </w:p>
    <w:p w14:paraId="6D9BBBF2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خالد علي خطاب</w:t>
      </w:r>
    </w:p>
    <w:p w14:paraId="0A8613A6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54AC8DF6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ACEFB38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1887FEA" w14:textId="1DAA4EDC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144</w:t>
      </w:r>
      <w:r w:rsidR="00351004">
        <w:rPr>
          <w:rFonts w:cs="PT Bold Heading" w:hint="cs"/>
          <w:sz w:val="32"/>
          <w:szCs w:val="32"/>
          <w:rtl/>
          <w:lang w:bidi="ar-IQ"/>
        </w:rPr>
        <w:t>7</w:t>
      </w:r>
      <w:r>
        <w:rPr>
          <w:rFonts w:cs="PT Bold Heading" w:hint="cs"/>
          <w:sz w:val="32"/>
          <w:szCs w:val="32"/>
          <w:rtl/>
          <w:lang w:bidi="ar-IQ"/>
        </w:rPr>
        <w:t xml:space="preserve"> هـ                                                                      2025م</w:t>
      </w:r>
    </w:p>
    <w:p w14:paraId="1CA0157E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BB0B1F8" w14:textId="77777777" w:rsidR="009F2F9A" w:rsidRDefault="009F2F9A" w:rsidP="006117A0">
      <w:pPr>
        <w:bidi/>
        <w:rPr>
          <w:rFonts w:cs="PT Bold Heading"/>
          <w:sz w:val="32"/>
          <w:szCs w:val="32"/>
          <w:rtl/>
          <w:lang w:bidi="ar-IQ"/>
        </w:rPr>
      </w:pPr>
    </w:p>
    <w:p w14:paraId="6EB1C210" w14:textId="77777777" w:rsidR="006117A0" w:rsidRDefault="006117A0" w:rsidP="006117A0">
      <w:pPr>
        <w:bidi/>
        <w:rPr>
          <w:rFonts w:cs="PT Bold Heading"/>
          <w:sz w:val="32"/>
          <w:szCs w:val="32"/>
          <w:rtl/>
          <w:lang w:bidi="ar-IQ"/>
        </w:rPr>
      </w:pPr>
    </w:p>
    <w:p w14:paraId="1AB1E0EE" w14:textId="77777777" w:rsidR="006117A0" w:rsidRDefault="006117A0" w:rsidP="006117A0">
      <w:pPr>
        <w:bidi/>
        <w:rPr>
          <w:rFonts w:cs="PT Bold Heading"/>
          <w:sz w:val="32"/>
          <w:szCs w:val="32"/>
          <w:rtl/>
          <w:lang w:bidi="ar-IQ"/>
        </w:rPr>
      </w:pPr>
    </w:p>
    <w:p w14:paraId="462E2A43" w14:textId="05B51ED3" w:rsidR="00F05B21" w:rsidRDefault="00F05B21" w:rsidP="00F05B21">
      <w:pPr>
        <w:bidi/>
        <w:jc w:val="center"/>
        <w:rPr>
          <w:rFonts w:ascii="Simplified Arabic" w:hAnsi="Simplified Arabic" w:cs="PT Bold Heading"/>
          <w:sz w:val="32"/>
          <w:szCs w:val="32"/>
          <w:rtl/>
          <w:lang w:bidi="ar-IQ"/>
        </w:rPr>
      </w:pPr>
      <w:r w:rsidRPr="00697C7E">
        <w:rPr>
          <w:rFonts w:ascii="Simplified Arabic" w:hAnsi="Simplified Arabic" w:cs="PT Bold Heading" w:hint="cs"/>
          <w:sz w:val="32"/>
          <w:szCs w:val="32"/>
          <w:rtl/>
          <w:lang w:bidi="ar-IQ"/>
        </w:rPr>
        <w:lastRenderedPageBreak/>
        <w:t>المادة: (</w:t>
      </w:r>
      <w:r>
        <w:rPr>
          <w:rFonts w:ascii="Simplified Arabic" w:hAnsi="Simplified Arabic" w:cs="PT Bold Heading" w:hint="cs"/>
          <w:sz w:val="32"/>
          <w:szCs w:val="32"/>
          <w:rtl/>
          <w:lang w:bidi="ar-IQ"/>
        </w:rPr>
        <w:t>121</w:t>
      </w:r>
      <w:r w:rsidRPr="00697C7E">
        <w:rPr>
          <w:rFonts w:ascii="Simplified Arabic" w:hAnsi="Simplified Arabic" w:cs="PT Bold Heading" w:hint="cs"/>
          <w:sz w:val="32"/>
          <w:szCs w:val="32"/>
          <w:rtl/>
          <w:lang w:bidi="ar-IQ"/>
        </w:rPr>
        <w:t>) من قانون حمورابي</w:t>
      </w:r>
    </w:p>
    <w:p w14:paraId="74183948" w14:textId="30F73A35" w:rsidR="00F05B21" w:rsidRDefault="005006A6" w:rsidP="00F05B21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š</w:t>
      </w:r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>um</w:t>
      </w:r>
      <w:proofErr w:type="spellEnd"/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>-ma a-</w:t>
      </w:r>
      <w:proofErr w:type="spellStart"/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>wi</w:t>
      </w:r>
      <w:proofErr w:type="spellEnd"/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>-</w:t>
      </w:r>
      <w:proofErr w:type="spellStart"/>
      <w:proofErr w:type="gramStart"/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>lum</w:t>
      </w:r>
      <w:proofErr w:type="spellEnd"/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proofErr w:type="spellStart"/>
      <w:r w:rsidR="00F05B21">
        <w:rPr>
          <w:rFonts w:asciiTheme="majorBidi" w:hAnsiTheme="majorBidi" w:cstheme="majorBidi"/>
          <w:sz w:val="32"/>
          <w:szCs w:val="32"/>
          <w:lang w:bidi="ar-IQ"/>
        </w:rPr>
        <w:t>i</w:t>
      </w:r>
      <w:proofErr w:type="gramEnd"/>
      <w:r w:rsidR="00F05B21">
        <w:rPr>
          <w:rFonts w:asciiTheme="majorBidi" w:hAnsiTheme="majorBidi" w:cstheme="majorBidi"/>
          <w:sz w:val="32"/>
          <w:szCs w:val="32"/>
          <w:lang w:bidi="ar-IQ"/>
        </w:rPr>
        <w:t>-</w:t>
      </w:r>
      <w:proofErr w:type="gramStart"/>
      <w:r w:rsidR="00F05B21">
        <w:rPr>
          <w:rFonts w:asciiTheme="majorBidi" w:hAnsiTheme="majorBidi" w:cstheme="majorBidi"/>
          <w:sz w:val="32"/>
          <w:szCs w:val="32"/>
          <w:lang w:bidi="ar-IQ"/>
        </w:rPr>
        <w:t>na</w:t>
      </w:r>
      <w:proofErr w:type="spellEnd"/>
      <w:r w:rsidR="00F05B21">
        <w:rPr>
          <w:rFonts w:asciiTheme="majorBidi" w:hAnsiTheme="majorBidi" w:cstheme="majorBidi"/>
          <w:sz w:val="32"/>
          <w:szCs w:val="32"/>
          <w:lang w:bidi="ar-IQ"/>
        </w:rPr>
        <w:t xml:space="preserve">  E</w:t>
      </w:r>
      <w:r w:rsidR="00F05B21" w:rsidRPr="00F05B21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2</w:t>
      </w:r>
      <w:r w:rsidR="00F05B21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>a</w:t>
      </w:r>
      <w:proofErr w:type="gramEnd"/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>-</w:t>
      </w:r>
      <w:proofErr w:type="spellStart"/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>wi</w:t>
      </w:r>
      <w:proofErr w:type="spellEnd"/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>-</w:t>
      </w:r>
      <w:proofErr w:type="spellStart"/>
      <w:proofErr w:type="gramStart"/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>l</w:t>
      </w:r>
      <w:r w:rsidR="00F05B21">
        <w:rPr>
          <w:rFonts w:asciiTheme="majorBidi" w:hAnsiTheme="majorBidi" w:cstheme="majorBidi"/>
          <w:sz w:val="32"/>
          <w:szCs w:val="32"/>
          <w:lang w:bidi="ar-IQ"/>
        </w:rPr>
        <w:t>i</w:t>
      </w:r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>m</w:t>
      </w:r>
      <w:proofErr w:type="spellEnd"/>
      <w:r w:rsidR="00F05B21" w:rsidRPr="00A720B5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="00F05B21">
        <w:rPr>
          <w:rFonts w:asciiTheme="majorBidi" w:hAnsiTheme="majorBidi" w:cstheme="majorBidi"/>
          <w:sz w:val="32"/>
          <w:szCs w:val="32"/>
          <w:lang w:bidi="ar-IQ"/>
        </w:rPr>
        <w:t>ŠE</w:t>
      </w:r>
      <w:proofErr w:type="gramEnd"/>
      <w:r w:rsidR="00F05B21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proofErr w:type="spellStart"/>
      <w:r w:rsidR="00F05B21">
        <w:rPr>
          <w:rFonts w:asciiTheme="majorBidi" w:hAnsiTheme="majorBidi" w:cstheme="majorBidi"/>
          <w:sz w:val="32"/>
          <w:szCs w:val="32"/>
          <w:lang w:bidi="ar-IQ"/>
        </w:rPr>
        <w:t>iš-pu-</w:t>
      </w:r>
      <w:proofErr w:type="gramStart"/>
      <w:r w:rsidR="00F05B21">
        <w:rPr>
          <w:rFonts w:asciiTheme="majorBidi" w:hAnsiTheme="majorBidi" w:cstheme="majorBidi"/>
          <w:sz w:val="32"/>
          <w:szCs w:val="32"/>
          <w:lang w:bidi="ar-IQ"/>
        </w:rPr>
        <w:t>uk</w:t>
      </w:r>
      <w:proofErr w:type="spellEnd"/>
      <w:r w:rsidR="00EE660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F05B21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 w:rsidR="00F05B21">
        <w:rPr>
          <w:rFonts w:asciiTheme="majorBidi" w:hAnsiTheme="majorBidi" w:cstheme="majorBidi"/>
          <w:sz w:val="32"/>
          <w:szCs w:val="32"/>
          <w:lang w:bidi="ar-IQ"/>
        </w:rPr>
        <w:t>i</w:t>
      </w:r>
      <w:proofErr w:type="gramEnd"/>
      <w:r w:rsidR="00F05B21">
        <w:rPr>
          <w:rFonts w:asciiTheme="majorBidi" w:hAnsiTheme="majorBidi" w:cstheme="majorBidi"/>
          <w:sz w:val="32"/>
          <w:szCs w:val="32"/>
          <w:lang w:bidi="ar-IQ"/>
        </w:rPr>
        <w:t>-</w:t>
      </w:r>
      <w:proofErr w:type="gramStart"/>
      <w:r w:rsidR="00F05B21">
        <w:rPr>
          <w:rFonts w:asciiTheme="majorBidi" w:hAnsiTheme="majorBidi" w:cstheme="majorBidi"/>
          <w:sz w:val="32"/>
          <w:szCs w:val="32"/>
          <w:lang w:bidi="ar-IQ"/>
        </w:rPr>
        <w:t>na</w:t>
      </w:r>
      <w:proofErr w:type="spellEnd"/>
      <w:r w:rsidR="00F05B21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proofErr w:type="spellStart"/>
      <w:r w:rsidR="00F05B21">
        <w:rPr>
          <w:rFonts w:asciiTheme="majorBidi" w:hAnsiTheme="majorBidi" w:cstheme="majorBidi"/>
          <w:sz w:val="32"/>
          <w:szCs w:val="32"/>
          <w:lang w:bidi="ar-IQ"/>
        </w:rPr>
        <w:t>ša</w:t>
      </w:r>
      <w:proofErr w:type="spellEnd"/>
      <w:proofErr w:type="gramEnd"/>
      <w:r w:rsidR="00F05B21">
        <w:rPr>
          <w:rFonts w:asciiTheme="majorBidi" w:hAnsiTheme="majorBidi" w:cstheme="majorBidi"/>
          <w:sz w:val="32"/>
          <w:szCs w:val="32"/>
          <w:lang w:bidi="ar-IQ"/>
        </w:rPr>
        <w:t>-</w:t>
      </w:r>
      <w:proofErr w:type="spellStart"/>
      <w:r w:rsidR="00F05B21">
        <w:rPr>
          <w:rFonts w:asciiTheme="majorBidi" w:hAnsiTheme="majorBidi" w:cstheme="majorBidi"/>
          <w:sz w:val="32"/>
          <w:szCs w:val="32"/>
          <w:lang w:bidi="ar-IQ"/>
        </w:rPr>
        <w:t>na</w:t>
      </w:r>
      <w:proofErr w:type="spellEnd"/>
      <w:r w:rsidR="00F05B21">
        <w:rPr>
          <w:rFonts w:asciiTheme="majorBidi" w:hAnsiTheme="majorBidi" w:cstheme="majorBidi"/>
          <w:sz w:val="32"/>
          <w:szCs w:val="32"/>
          <w:lang w:bidi="ar-IQ"/>
        </w:rPr>
        <w:t>-</w:t>
      </w:r>
      <w:proofErr w:type="gramStart"/>
      <w:r w:rsidR="00F05B21">
        <w:rPr>
          <w:rFonts w:asciiTheme="majorBidi" w:hAnsiTheme="majorBidi" w:cstheme="majorBidi"/>
          <w:sz w:val="32"/>
          <w:szCs w:val="32"/>
          <w:lang w:bidi="ar-IQ"/>
        </w:rPr>
        <w:t>at  a</w:t>
      </w:r>
      <w:proofErr w:type="gramEnd"/>
      <w:r w:rsidR="00F05B21">
        <w:rPr>
          <w:rFonts w:asciiTheme="majorBidi" w:hAnsiTheme="majorBidi" w:cstheme="majorBidi"/>
          <w:sz w:val="32"/>
          <w:szCs w:val="32"/>
          <w:lang w:bidi="ar-IQ"/>
        </w:rPr>
        <w:t>-</w:t>
      </w:r>
      <w:proofErr w:type="spellStart"/>
      <w:proofErr w:type="gramStart"/>
      <w:r w:rsidR="00F05B21">
        <w:rPr>
          <w:rFonts w:asciiTheme="majorBidi" w:hAnsiTheme="majorBidi" w:cstheme="majorBidi"/>
          <w:sz w:val="32"/>
          <w:szCs w:val="32"/>
          <w:lang w:bidi="ar-IQ"/>
        </w:rPr>
        <w:t>na</w:t>
      </w:r>
      <w:proofErr w:type="spellEnd"/>
      <w:r w:rsidR="00F05B21">
        <w:rPr>
          <w:rFonts w:asciiTheme="majorBidi" w:hAnsiTheme="majorBidi" w:cstheme="majorBidi"/>
          <w:sz w:val="32"/>
          <w:szCs w:val="32"/>
          <w:lang w:bidi="ar-IQ"/>
        </w:rPr>
        <w:t xml:space="preserve">  1</w:t>
      </w:r>
      <w:proofErr w:type="gramEnd"/>
      <w:r w:rsidR="00F05B21">
        <w:rPr>
          <w:rFonts w:asciiTheme="majorBidi" w:hAnsiTheme="majorBidi" w:cstheme="majorBidi"/>
          <w:sz w:val="32"/>
          <w:szCs w:val="32"/>
          <w:lang w:bidi="ar-IQ"/>
        </w:rPr>
        <w:t xml:space="preserve">  ŠE.GUR.E  </w:t>
      </w:r>
      <w:proofErr w:type="gramStart"/>
      <w:r w:rsidR="00F05B21">
        <w:rPr>
          <w:rFonts w:asciiTheme="majorBidi" w:hAnsiTheme="majorBidi" w:cstheme="majorBidi"/>
          <w:sz w:val="32"/>
          <w:szCs w:val="32"/>
          <w:lang w:bidi="ar-IQ"/>
        </w:rPr>
        <w:t>5  SILA</w:t>
      </w:r>
      <w:r w:rsidR="00B6635D">
        <w:rPr>
          <w:rFonts w:asciiTheme="majorBidi" w:hAnsiTheme="majorBidi" w:cstheme="majorBidi" w:hint="cs"/>
          <w:sz w:val="32"/>
          <w:szCs w:val="32"/>
          <w:vertAlign w:val="subscript"/>
          <w:rtl/>
          <w:lang w:bidi="ar-IQ"/>
        </w:rPr>
        <w:t>3</w:t>
      </w:r>
      <w:r w:rsidR="00F05B21">
        <w:rPr>
          <w:rFonts w:asciiTheme="majorBidi" w:hAnsiTheme="majorBidi" w:cstheme="majorBidi"/>
          <w:sz w:val="32"/>
          <w:szCs w:val="32"/>
          <w:lang w:bidi="ar-IQ"/>
        </w:rPr>
        <w:t xml:space="preserve">  ŠE</w:t>
      </w:r>
      <w:proofErr w:type="gramEnd"/>
      <w:r w:rsidR="00F05B21">
        <w:rPr>
          <w:rFonts w:asciiTheme="majorBidi" w:hAnsiTheme="majorBidi" w:cstheme="majorBidi"/>
          <w:sz w:val="32"/>
          <w:szCs w:val="32"/>
          <w:lang w:bidi="ar-IQ"/>
        </w:rPr>
        <w:t xml:space="preserve">  A</w:t>
      </w:r>
      <w:proofErr w:type="gramStart"/>
      <w:r w:rsidR="00F05B21" w:rsidRPr="005006A6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2</w:t>
      </w:r>
      <w:r w:rsidR="00F05B21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proofErr w:type="spellStart"/>
      <w:r w:rsidR="00F05B21">
        <w:rPr>
          <w:rFonts w:asciiTheme="majorBidi" w:hAnsiTheme="majorBidi" w:cstheme="majorBidi"/>
          <w:sz w:val="32"/>
          <w:szCs w:val="32"/>
          <w:lang w:bidi="ar-IQ"/>
        </w:rPr>
        <w:t>na</w:t>
      </w:r>
      <w:proofErr w:type="spellEnd"/>
      <w:proofErr w:type="gramEnd"/>
      <w:r w:rsidR="00F05B21">
        <w:rPr>
          <w:rFonts w:asciiTheme="majorBidi" w:hAnsiTheme="majorBidi" w:cstheme="majorBidi"/>
          <w:sz w:val="32"/>
          <w:szCs w:val="32"/>
          <w:lang w:bidi="ar-IQ"/>
        </w:rPr>
        <w:t>-</w:t>
      </w:r>
      <w:proofErr w:type="spellStart"/>
      <w:r w:rsidR="00F05B21">
        <w:rPr>
          <w:rFonts w:asciiTheme="majorBidi" w:hAnsiTheme="majorBidi" w:cstheme="majorBidi"/>
          <w:sz w:val="32"/>
          <w:szCs w:val="32"/>
          <w:lang w:bidi="ar-IQ"/>
        </w:rPr>
        <w:t>aš</w:t>
      </w:r>
      <w:proofErr w:type="spellEnd"/>
      <w:r w:rsidR="00F05B21">
        <w:rPr>
          <w:rFonts w:asciiTheme="majorBidi" w:hAnsiTheme="majorBidi" w:cstheme="majorBidi"/>
          <w:sz w:val="32"/>
          <w:szCs w:val="32"/>
          <w:lang w:bidi="ar-IQ"/>
        </w:rPr>
        <w:t>-pa-ki-</w:t>
      </w:r>
      <w:proofErr w:type="spellStart"/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im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i</w:t>
      </w:r>
      <w:proofErr w:type="spellEnd"/>
      <w:proofErr w:type="gramEnd"/>
      <w:r>
        <w:rPr>
          <w:rFonts w:asciiTheme="majorBidi" w:hAnsiTheme="majorBidi" w:cstheme="majorBidi"/>
          <w:sz w:val="32"/>
          <w:szCs w:val="32"/>
          <w:lang w:bidi="ar-IQ"/>
        </w:rPr>
        <w:t>-</w:t>
      </w: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na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>-ad-di-in.</w:t>
      </w:r>
    </w:p>
    <w:p w14:paraId="605A8367" w14:textId="77777777" w:rsidR="00F05B21" w:rsidRPr="00903CA2" w:rsidRDefault="00F05B21" w:rsidP="00F05B21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41"/>
        <w:gridCol w:w="7109"/>
      </w:tblGrid>
      <w:tr w:rsidR="00F05B21" w:rsidRPr="00ED1D44" w14:paraId="54A4ED3C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0B6FF730" w14:textId="77777777" w:rsidR="00F05B21" w:rsidRPr="00ED1D44" w:rsidRDefault="00F05B21" w:rsidP="005935AE">
            <w:pPr>
              <w:jc w:val="center"/>
              <w:rPr>
                <w:rFonts w:ascii="Simplified Arabic" w:hAnsi="Simplified Arabic" w:cs="PT Bold Heading"/>
                <w:sz w:val="32"/>
                <w:szCs w:val="32"/>
                <w:rtl/>
                <w:lang w:bidi="ar-IQ"/>
              </w:rPr>
            </w:pPr>
            <w:r w:rsidRPr="00ED1D44">
              <w:rPr>
                <w:rFonts w:ascii="Simplified Arabic" w:hAnsi="Simplified Arabic" w:cs="PT Bold Heading"/>
                <w:sz w:val="32"/>
                <w:szCs w:val="32"/>
                <w:rtl/>
                <w:lang w:bidi="ar-IQ"/>
              </w:rPr>
              <w:t>الكلمة</w:t>
            </w:r>
          </w:p>
        </w:tc>
        <w:tc>
          <w:tcPr>
            <w:tcW w:w="7109" w:type="dxa"/>
            <w:shd w:val="clear" w:color="auto" w:fill="FFC000" w:themeFill="accent4"/>
            <w:vAlign w:val="center"/>
          </w:tcPr>
          <w:p w14:paraId="616AAE13" w14:textId="77777777" w:rsidR="00F05B21" w:rsidRPr="00ED1D44" w:rsidRDefault="00F05B21" w:rsidP="005935AE">
            <w:pPr>
              <w:bidi/>
              <w:jc w:val="center"/>
              <w:rPr>
                <w:rFonts w:ascii="Simplified Arabic" w:hAnsi="Simplified Arabic" w:cs="PT Bold Heading"/>
                <w:sz w:val="32"/>
                <w:szCs w:val="32"/>
                <w:rtl/>
                <w:lang w:bidi="ar-IQ"/>
              </w:rPr>
            </w:pPr>
            <w:r w:rsidRPr="00ED1D44">
              <w:rPr>
                <w:rFonts w:ascii="Simplified Arabic" w:hAnsi="Simplified Arabic" w:cs="PT Bold Heading"/>
                <w:sz w:val="32"/>
                <w:szCs w:val="32"/>
                <w:rtl/>
                <w:lang w:bidi="ar-IQ"/>
              </w:rPr>
              <w:t>إعرابها</w:t>
            </w:r>
          </w:p>
        </w:tc>
      </w:tr>
      <w:tr w:rsidR="00F05B21" w:rsidRPr="006434ED" w14:paraId="55B7037A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562E0AEF" w14:textId="77777777" w:rsidR="00F05B21" w:rsidRPr="00A720B5" w:rsidRDefault="00F05B21" w:rsidP="005935A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š</w:t>
            </w:r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um</w:t>
            </w:r>
            <w:proofErr w:type="spellEnd"/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-ma</w:t>
            </w:r>
          </w:p>
        </w:tc>
        <w:tc>
          <w:tcPr>
            <w:tcW w:w="7109" w:type="dxa"/>
            <w:vAlign w:val="center"/>
          </w:tcPr>
          <w:p w14:paraId="3F66617E" w14:textId="77777777" w:rsidR="00F05B21" w:rsidRPr="006434ED" w:rsidRDefault="00F05B21" w:rsidP="005935AE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6434ED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أداة شرط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 xml:space="preserve">غير جازمة </w:t>
            </w:r>
            <w:r w:rsidRPr="006434ED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بمعنى " إذا 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F05B21" w:rsidRPr="006434ED" w14:paraId="189B2C12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690D3DF4" w14:textId="77777777" w:rsidR="00F05B21" w:rsidRPr="00A720B5" w:rsidRDefault="00F05B21" w:rsidP="005935A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a-</w:t>
            </w:r>
            <w:proofErr w:type="spellStart"/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wi</w:t>
            </w:r>
            <w:proofErr w:type="spellEnd"/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</w:t>
            </w:r>
            <w:proofErr w:type="spellStart"/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lum</w:t>
            </w:r>
            <w:proofErr w:type="spellEnd"/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 </w:t>
            </w:r>
          </w:p>
        </w:tc>
        <w:tc>
          <w:tcPr>
            <w:tcW w:w="7109" w:type="dxa"/>
            <w:vAlign w:val="center"/>
          </w:tcPr>
          <w:p w14:paraId="3C0EA34A" w14:textId="0E16F9EF" w:rsidR="00F05B21" w:rsidRPr="006434ED" w:rsidRDefault="00F05B21" w:rsidP="005935AE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اسم أكدي مذكر مرفوع بالضمة بمعنى "شخصٌ"، "رجلٌ".</w:t>
            </w:r>
          </w:p>
        </w:tc>
      </w:tr>
      <w:tr w:rsidR="00F05B21" w:rsidRPr="006434ED" w14:paraId="3102B5FA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13F66E62" w14:textId="498CD69E" w:rsidR="00F05B21" w:rsidRPr="00A720B5" w:rsidRDefault="005006A6" w:rsidP="005935A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i-na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 </w:t>
            </w:r>
          </w:p>
        </w:tc>
        <w:tc>
          <w:tcPr>
            <w:tcW w:w="7109" w:type="dxa"/>
            <w:vAlign w:val="center"/>
          </w:tcPr>
          <w:p w14:paraId="6FF54FC9" w14:textId="36A3D5EC" w:rsidR="00F05B21" w:rsidRDefault="005006A6" w:rsidP="005935AE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حرف جر</w:t>
            </w:r>
            <w:r w:rsidR="00F05B21" w:rsidRPr="00F347F5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أكدي بمعنى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:</w:t>
            </w:r>
            <w:r w:rsidR="00F05B21" w:rsidRPr="00F347F5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مِن</w:t>
            </w:r>
            <w:r w:rsidR="00F05B21" w:rsidRPr="00F347F5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".</w:t>
            </w:r>
          </w:p>
        </w:tc>
      </w:tr>
      <w:tr w:rsidR="00EE660C" w:rsidRPr="006434ED" w14:paraId="35A4BEE3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2B6D7082" w14:textId="3641B265" w:rsidR="00EE660C" w:rsidRDefault="00EE660C" w:rsidP="005935A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E</w:t>
            </w:r>
            <w:r w:rsidRPr="00F05B21">
              <w:rPr>
                <w:rFonts w:asciiTheme="majorBidi" w:hAnsiTheme="majorBidi" w:cstheme="majorBidi"/>
                <w:sz w:val="32"/>
                <w:szCs w:val="32"/>
                <w:vertAlign w:val="subscript"/>
                <w:lang w:bidi="ar-IQ"/>
              </w:rPr>
              <w:t>2</w:t>
            </w: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 </w:t>
            </w:r>
          </w:p>
        </w:tc>
        <w:tc>
          <w:tcPr>
            <w:tcW w:w="7109" w:type="dxa"/>
            <w:vAlign w:val="center"/>
          </w:tcPr>
          <w:p w14:paraId="2081FBC7" w14:textId="61D41AC9" w:rsidR="00EE660C" w:rsidRDefault="00EE660C" w:rsidP="005935AE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مفردة سومرية يقابلها بالأكدية (</w:t>
            </w:r>
            <w:proofErr w:type="spellStart"/>
            <w:r w:rsidRPr="00EE660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bitu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) بمعنى: (بيت).</w:t>
            </w:r>
          </w:p>
        </w:tc>
      </w:tr>
      <w:tr w:rsidR="00EE660C" w:rsidRPr="006434ED" w14:paraId="0C6E23A1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073BF6D3" w14:textId="5640EE98" w:rsidR="00EE660C" w:rsidRDefault="00EE660C" w:rsidP="00EE660C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a-</w:t>
            </w:r>
            <w:proofErr w:type="spellStart"/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wi</w:t>
            </w:r>
            <w:proofErr w:type="spellEnd"/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</w:t>
            </w:r>
            <w:proofErr w:type="spellStart"/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l</w:t>
            </w: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</w:t>
            </w:r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m</w:t>
            </w:r>
            <w:proofErr w:type="spellEnd"/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 </w:t>
            </w:r>
          </w:p>
        </w:tc>
        <w:tc>
          <w:tcPr>
            <w:tcW w:w="7109" w:type="dxa"/>
            <w:vAlign w:val="center"/>
          </w:tcPr>
          <w:p w14:paraId="2278B96C" w14:textId="3495017C" w:rsidR="00EE660C" w:rsidRDefault="00EE660C" w:rsidP="00EE66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اسم أكدي مذكر مجرور بالكسرة بمعنى "شخصٍ"، "رجلٍ".</w:t>
            </w:r>
          </w:p>
        </w:tc>
      </w:tr>
      <w:tr w:rsidR="00EE660C" w:rsidRPr="006434ED" w14:paraId="5CA005E0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5F8C8491" w14:textId="2953722B" w:rsidR="00EE660C" w:rsidRPr="00A720B5" w:rsidRDefault="00EE660C" w:rsidP="00EE660C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ŠE  </w:t>
            </w:r>
          </w:p>
        </w:tc>
        <w:tc>
          <w:tcPr>
            <w:tcW w:w="7109" w:type="dxa"/>
            <w:vAlign w:val="center"/>
          </w:tcPr>
          <w:p w14:paraId="2CC6AB22" w14:textId="7824E448" w:rsidR="00EE660C" w:rsidRDefault="00EE660C" w:rsidP="00EE66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3E30C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مفردة سومرية يقابلها بالأكدية (</w:t>
            </w:r>
            <w:proofErr w:type="spellStart"/>
            <w:r w:rsidRPr="003E30C6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še’u</w:t>
            </w:r>
            <w:proofErr w:type="spellEnd"/>
            <w:r w:rsidRPr="003E30C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) بمعنى "شعير".</w:t>
            </w:r>
          </w:p>
        </w:tc>
      </w:tr>
      <w:tr w:rsidR="00EE660C" w:rsidRPr="006434ED" w14:paraId="108B5292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0B0D4766" w14:textId="220B434E" w:rsidR="00EE660C" w:rsidRDefault="00EE660C" w:rsidP="00EE660C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iš-pu-uk</w:t>
            </w:r>
            <w:proofErr w:type="spellEnd"/>
          </w:p>
        </w:tc>
        <w:tc>
          <w:tcPr>
            <w:tcW w:w="7109" w:type="dxa"/>
            <w:vAlign w:val="center"/>
          </w:tcPr>
          <w:p w14:paraId="1778CE34" w14:textId="1A3D1B11" w:rsidR="00EE660C" w:rsidRPr="003E30C6" w:rsidRDefault="00151F60" w:rsidP="00EE660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فعل ماضٍ من الحالة الأولى (البسيطة) للشخص الثالث المفرد الغائب من المصدر (</w:t>
            </w:r>
            <w:proofErr w:type="spellStart"/>
            <w:r w:rsidRPr="00151F60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šapāku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) بمعنى: (خزن).</w:t>
            </w:r>
          </w:p>
        </w:tc>
      </w:tr>
      <w:tr w:rsidR="00151F60" w:rsidRPr="006434ED" w14:paraId="4B5A7887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44549BD1" w14:textId="7C778603" w:rsidR="00151F60" w:rsidRDefault="00151F60" w:rsidP="00151F6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i-na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 </w:t>
            </w:r>
          </w:p>
        </w:tc>
        <w:tc>
          <w:tcPr>
            <w:tcW w:w="7109" w:type="dxa"/>
            <w:vAlign w:val="center"/>
          </w:tcPr>
          <w:p w14:paraId="7CEA80C1" w14:textId="6FE84280" w:rsidR="00151F60" w:rsidRPr="003E30C6" w:rsidRDefault="00151F60" w:rsidP="00151F6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حرف جر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أكدي بمعنى "بــــ"، "في".</w:t>
            </w:r>
          </w:p>
        </w:tc>
      </w:tr>
      <w:tr w:rsidR="00151F60" w:rsidRPr="006434ED" w14:paraId="0213DBA0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531442BD" w14:textId="3BCD2593" w:rsidR="00151F60" w:rsidRDefault="00151F60" w:rsidP="00151F6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proofErr w:type="spellStart"/>
            <w:r w:rsidRPr="00EE660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ša</w:t>
            </w:r>
            <w:proofErr w:type="spellEnd"/>
            <w:r w:rsidRPr="00EE660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</w:t>
            </w:r>
            <w:proofErr w:type="spellStart"/>
            <w:r w:rsidRPr="00EE660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na</w:t>
            </w:r>
            <w:proofErr w:type="spellEnd"/>
            <w:r w:rsidRPr="00EE660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-at  </w:t>
            </w:r>
          </w:p>
        </w:tc>
        <w:tc>
          <w:tcPr>
            <w:tcW w:w="7109" w:type="dxa"/>
            <w:vAlign w:val="center"/>
          </w:tcPr>
          <w:p w14:paraId="4B511EB5" w14:textId="53EE0D84" w:rsidR="00151F60" w:rsidRPr="003E30C6" w:rsidRDefault="00151F60" w:rsidP="00151F6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اسم مضاف جاء بأقصر صيغة بمعنى: (سنة).</w:t>
            </w:r>
          </w:p>
        </w:tc>
      </w:tr>
      <w:tr w:rsidR="00151F60" w:rsidRPr="006434ED" w14:paraId="717392AC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6329CD13" w14:textId="01E71672" w:rsidR="00151F60" w:rsidRPr="00EE660C" w:rsidRDefault="00151F60" w:rsidP="00151F6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a-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na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 </w:t>
            </w:r>
          </w:p>
        </w:tc>
        <w:tc>
          <w:tcPr>
            <w:tcW w:w="7109" w:type="dxa"/>
            <w:vAlign w:val="center"/>
          </w:tcPr>
          <w:p w14:paraId="55AD3914" w14:textId="29B878F5" w:rsidR="00151F60" w:rsidRPr="003E30C6" w:rsidRDefault="00151F60" w:rsidP="00151F6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حرف جر أكدي بمعنى: (إلى).</w:t>
            </w:r>
          </w:p>
        </w:tc>
      </w:tr>
      <w:tr w:rsidR="00151F60" w:rsidRPr="006434ED" w14:paraId="4C8FDFCA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7B480843" w14:textId="462ECDA2" w:rsidR="00151F60" w:rsidRDefault="00151F60" w:rsidP="00151F6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ŠE.GUR.E  </w:t>
            </w:r>
          </w:p>
        </w:tc>
        <w:tc>
          <w:tcPr>
            <w:tcW w:w="7109" w:type="dxa"/>
            <w:vAlign w:val="center"/>
          </w:tcPr>
          <w:p w14:paraId="1571DF4A" w14:textId="77777777" w:rsidR="00151F60" w:rsidRPr="003E30C6" w:rsidRDefault="00151F60" w:rsidP="00151F6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</w:tc>
      </w:tr>
      <w:tr w:rsidR="00151F60" w:rsidRPr="006434ED" w14:paraId="2F79C6A2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7F0BBB3E" w14:textId="43C8E93F" w:rsidR="00151F60" w:rsidRDefault="00151F60" w:rsidP="00151F6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SILA</w:t>
            </w:r>
            <w:r w:rsidR="00B6635D">
              <w:rPr>
                <w:rFonts w:asciiTheme="majorBidi" w:hAnsiTheme="majorBidi" w:cstheme="majorBidi" w:hint="cs"/>
                <w:sz w:val="32"/>
                <w:szCs w:val="32"/>
                <w:vertAlign w:val="subscript"/>
                <w:rtl/>
                <w:lang w:bidi="ar-IQ"/>
              </w:rPr>
              <w:t>3</w:t>
            </w: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 </w:t>
            </w:r>
          </w:p>
        </w:tc>
        <w:tc>
          <w:tcPr>
            <w:tcW w:w="7109" w:type="dxa"/>
            <w:vAlign w:val="center"/>
          </w:tcPr>
          <w:p w14:paraId="001B3981" w14:textId="0DDF4F5C" w:rsidR="00151F60" w:rsidRPr="003E30C6" w:rsidRDefault="00B6635D" w:rsidP="00151F6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مفردة سومرية يقابلها بالأكدية (</w:t>
            </w:r>
            <w:proofErr w:type="spellStart"/>
            <w:r w:rsidRPr="00B6635D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qu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) وتعني: (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>84.2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).</w:t>
            </w:r>
          </w:p>
        </w:tc>
      </w:tr>
      <w:tr w:rsidR="00151F60" w:rsidRPr="006434ED" w14:paraId="572F264E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4319982D" w14:textId="7F95BCEA" w:rsidR="00151F60" w:rsidRDefault="00151F60" w:rsidP="00151F6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ŠE  </w:t>
            </w:r>
          </w:p>
        </w:tc>
        <w:tc>
          <w:tcPr>
            <w:tcW w:w="7109" w:type="dxa"/>
            <w:vAlign w:val="center"/>
          </w:tcPr>
          <w:p w14:paraId="47EFD79B" w14:textId="2E7D46A8" w:rsidR="00151F60" w:rsidRPr="003E30C6" w:rsidRDefault="00151F60" w:rsidP="00151F6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3E30C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مفردة سومرية يقابلها بالأكدية (</w:t>
            </w:r>
            <w:proofErr w:type="spellStart"/>
            <w:r w:rsidRPr="003E30C6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še’u</w:t>
            </w:r>
            <w:proofErr w:type="spellEnd"/>
            <w:r w:rsidRPr="003E30C6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) بمعنى "شعير".</w:t>
            </w:r>
          </w:p>
        </w:tc>
      </w:tr>
      <w:tr w:rsidR="00151F60" w:rsidRPr="006434ED" w14:paraId="7597EBE5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06C6C468" w14:textId="4FB7AB71" w:rsidR="00151F60" w:rsidRDefault="00151F60" w:rsidP="00151F6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</w:t>
            </w:r>
            <w:r w:rsidRPr="005006A6">
              <w:rPr>
                <w:rFonts w:asciiTheme="majorBidi" w:hAnsiTheme="majorBidi" w:cstheme="majorBidi"/>
                <w:sz w:val="32"/>
                <w:szCs w:val="32"/>
                <w:vertAlign w:val="subscript"/>
                <w:lang w:bidi="ar-IQ"/>
              </w:rPr>
              <w:t>2</w:t>
            </w: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 </w:t>
            </w:r>
          </w:p>
        </w:tc>
        <w:tc>
          <w:tcPr>
            <w:tcW w:w="7109" w:type="dxa"/>
            <w:vAlign w:val="center"/>
          </w:tcPr>
          <w:p w14:paraId="12698820" w14:textId="70DA7B4C" w:rsidR="00151F60" w:rsidRPr="003E30C6" w:rsidRDefault="00106626" w:rsidP="00151F6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مفردة سومرية يقابلها بالأكدية (</w:t>
            </w:r>
            <w:proofErr w:type="spellStart"/>
            <w:r w:rsidRPr="00106626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idû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) بمعنى: (أُجرة).</w:t>
            </w:r>
          </w:p>
        </w:tc>
      </w:tr>
      <w:tr w:rsidR="00151F60" w:rsidRPr="006434ED" w14:paraId="76CDB0BB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3F9ADF41" w14:textId="45C3348C" w:rsidR="00151F60" w:rsidRDefault="00151F60" w:rsidP="00151F6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na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aš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-pa-ki-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im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 </w:t>
            </w:r>
          </w:p>
        </w:tc>
        <w:tc>
          <w:tcPr>
            <w:tcW w:w="7109" w:type="dxa"/>
            <w:vAlign w:val="center"/>
          </w:tcPr>
          <w:p w14:paraId="3373A6AB" w14:textId="476A931A" w:rsidR="00151F60" w:rsidRPr="003E30C6" w:rsidRDefault="008A1E48" w:rsidP="00151F6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اسم مضاف إليه مجرور بالكسرة بمعنى: (مخزن).</w:t>
            </w:r>
          </w:p>
        </w:tc>
      </w:tr>
      <w:tr w:rsidR="00151F60" w:rsidRPr="006434ED" w14:paraId="275B585C" w14:textId="77777777" w:rsidTr="00715F4C">
        <w:tc>
          <w:tcPr>
            <w:tcW w:w="2241" w:type="dxa"/>
            <w:shd w:val="clear" w:color="auto" w:fill="FFC000" w:themeFill="accent4"/>
            <w:vAlign w:val="center"/>
          </w:tcPr>
          <w:p w14:paraId="047320F4" w14:textId="7CA8E5CE" w:rsidR="00151F60" w:rsidRDefault="00151F60" w:rsidP="00151F6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lastRenderedPageBreak/>
              <w:t>i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na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-ad-di-in</w:t>
            </w:r>
          </w:p>
        </w:tc>
        <w:tc>
          <w:tcPr>
            <w:tcW w:w="7109" w:type="dxa"/>
            <w:vAlign w:val="center"/>
          </w:tcPr>
          <w:p w14:paraId="4FC3D8A7" w14:textId="3FE2A1C7" w:rsidR="00151F60" w:rsidRPr="003E30C6" w:rsidRDefault="00151F60" w:rsidP="00151F60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فعل مضارع من الحالة الأولى (البسيطة) للشخص الثالث المفرد الغائب من المصدر (</w:t>
            </w:r>
            <w:proofErr w:type="spellStart"/>
            <w:r w:rsidRPr="0067294E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nadānu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) بمعنى: (يُعطي).</w:t>
            </w:r>
          </w:p>
        </w:tc>
      </w:tr>
    </w:tbl>
    <w:p w14:paraId="7DE6D321" w14:textId="77777777" w:rsidR="00A6296A" w:rsidRDefault="00A6296A" w:rsidP="00F05B21">
      <w:pPr>
        <w:bidi/>
        <w:rPr>
          <w:rFonts w:ascii="Simplified Arabic" w:hAnsi="Simplified Arabic" w:cs="PT Bold Heading"/>
          <w:sz w:val="32"/>
          <w:szCs w:val="32"/>
          <w:rtl/>
          <w:lang w:bidi="ar-IQ"/>
        </w:rPr>
      </w:pPr>
    </w:p>
    <w:p w14:paraId="197E9696" w14:textId="375C3662" w:rsidR="00F05B21" w:rsidRPr="00A6296A" w:rsidRDefault="00F05B21" w:rsidP="00F05B21">
      <w:pPr>
        <w:bidi/>
        <w:spacing w:after="0"/>
        <w:jc w:val="both"/>
        <w:rPr>
          <w:rFonts w:asciiTheme="majorBidi" w:hAnsiTheme="majorBidi" w:cs="PT Bold Heading"/>
          <w:sz w:val="28"/>
          <w:szCs w:val="28"/>
          <w:rtl/>
          <w:lang w:bidi="ar-IQ"/>
        </w:rPr>
      </w:pPr>
      <w:r w:rsidRPr="00A6296A">
        <w:rPr>
          <w:rFonts w:asciiTheme="majorBidi" w:hAnsiTheme="majorBidi" w:cs="PT Bold Heading" w:hint="cs"/>
          <w:sz w:val="28"/>
          <w:szCs w:val="28"/>
          <w:rtl/>
          <w:lang w:bidi="ar-IQ"/>
        </w:rPr>
        <w:t>الترجمة العامة:</w:t>
      </w:r>
      <w:r>
        <w:rPr>
          <w:rFonts w:asciiTheme="majorBidi" w:hAnsiTheme="majorBidi" w:cs="PT Bold Heading" w:hint="cs"/>
          <w:sz w:val="28"/>
          <w:szCs w:val="28"/>
          <w:rtl/>
          <w:lang w:bidi="ar-IQ"/>
        </w:rPr>
        <w:t xml:space="preserve"> </w:t>
      </w:r>
      <w:r w:rsidRPr="00903CA2">
        <w:rPr>
          <w:rFonts w:ascii="Simplified Arabic" w:hAnsi="Simplified Arabic" w:cs="Simplified Arabic"/>
          <w:sz w:val="32"/>
          <w:szCs w:val="32"/>
          <w:rtl/>
          <w:lang w:bidi="ar-IQ"/>
        </w:rPr>
        <w:t>"إذا رجل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ٌ </w:t>
      </w:r>
      <w:r w:rsidR="00EE66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خزن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EE66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شعيراً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EE66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EE660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بيت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رجل </w:t>
      </w:r>
      <w:r w:rsidR="00EE66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لسنةٍ، سيعطي أُجرة المخزن 1 كور (و) 5 سيلا شعير</w:t>
      </w:r>
      <w:r w:rsidRPr="00903CA2">
        <w:rPr>
          <w:rFonts w:ascii="Simplified Arabic" w:hAnsi="Simplified Arabic" w:cs="Simplified Arabic"/>
          <w:sz w:val="32"/>
          <w:szCs w:val="32"/>
          <w:rtl/>
          <w:lang w:bidi="ar-IQ"/>
        </w:rPr>
        <w:t>".</w:t>
      </w:r>
    </w:p>
    <w:sectPr w:rsidR="00F05B21" w:rsidRPr="00A62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10B"/>
    <w:multiLevelType w:val="hybridMultilevel"/>
    <w:tmpl w:val="D310CBF4"/>
    <w:lvl w:ilvl="0" w:tplc="1D6E748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9A"/>
    <w:rsid w:val="00004C6E"/>
    <w:rsid w:val="00005336"/>
    <w:rsid w:val="00030B0F"/>
    <w:rsid w:val="00046491"/>
    <w:rsid w:val="00070E2D"/>
    <w:rsid w:val="000712E6"/>
    <w:rsid w:val="000941DA"/>
    <w:rsid w:val="000962BC"/>
    <w:rsid w:val="000D7FA6"/>
    <w:rsid w:val="00106626"/>
    <w:rsid w:val="00115AB0"/>
    <w:rsid w:val="00141682"/>
    <w:rsid w:val="00151F60"/>
    <w:rsid w:val="00155D22"/>
    <w:rsid w:val="001658E1"/>
    <w:rsid w:val="00187B5D"/>
    <w:rsid w:val="001A7EA7"/>
    <w:rsid w:val="001C5C47"/>
    <w:rsid w:val="001D39E7"/>
    <w:rsid w:val="001F6694"/>
    <w:rsid w:val="001F7F75"/>
    <w:rsid w:val="0021592F"/>
    <w:rsid w:val="00222262"/>
    <w:rsid w:val="00232964"/>
    <w:rsid w:val="002333DA"/>
    <w:rsid w:val="002C3991"/>
    <w:rsid w:val="002F52E9"/>
    <w:rsid w:val="00315A12"/>
    <w:rsid w:val="003253F2"/>
    <w:rsid w:val="0033496D"/>
    <w:rsid w:val="00351004"/>
    <w:rsid w:val="00355F06"/>
    <w:rsid w:val="003841A7"/>
    <w:rsid w:val="003B26FF"/>
    <w:rsid w:val="003D6104"/>
    <w:rsid w:val="003E30C6"/>
    <w:rsid w:val="003F29BE"/>
    <w:rsid w:val="00401D27"/>
    <w:rsid w:val="00407DEA"/>
    <w:rsid w:val="00410C98"/>
    <w:rsid w:val="004C4362"/>
    <w:rsid w:val="004E3FF6"/>
    <w:rsid w:val="004F52FC"/>
    <w:rsid w:val="005006A6"/>
    <w:rsid w:val="00516E41"/>
    <w:rsid w:val="00525E32"/>
    <w:rsid w:val="00536A5F"/>
    <w:rsid w:val="005858F5"/>
    <w:rsid w:val="00592213"/>
    <w:rsid w:val="005B5DEE"/>
    <w:rsid w:val="005F5573"/>
    <w:rsid w:val="00605DDA"/>
    <w:rsid w:val="006117A0"/>
    <w:rsid w:val="006434ED"/>
    <w:rsid w:val="00646CFA"/>
    <w:rsid w:val="00652C56"/>
    <w:rsid w:val="00660BE4"/>
    <w:rsid w:val="0067294E"/>
    <w:rsid w:val="00682709"/>
    <w:rsid w:val="00686AF2"/>
    <w:rsid w:val="006960B8"/>
    <w:rsid w:val="00697C7E"/>
    <w:rsid w:val="006A3B77"/>
    <w:rsid w:val="006A483B"/>
    <w:rsid w:val="006A7645"/>
    <w:rsid w:val="006D05D5"/>
    <w:rsid w:val="006E5AB5"/>
    <w:rsid w:val="00715F4C"/>
    <w:rsid w:val="00726696"/>
    <w:rsid w:val="00731A5C"/>
    <w:rsid w:val="00760ABF"/>
    <w:rsid w:val="00764857"/>
    <w:rsid w:val="007C443F"/>
    <w:rsid w:val="007E279F"/>
    <w:rsid w:val="007E64C6"/>
    <w:rsid w:val="00803975"/>
    <w:rsid w:val="00841304"/>
    <w:rsid w:val="00842CB4"/>
    <w:rsid w:val="008A1E48"/>
    <w:rsid w:val="008B7CA5"/>
    <w:rsid w:val="008D3970"/>
    <w:rsid w:val="008E22D6"/>
    <w:rsid w:val="0090200D"/>
    <w:rsid w:val="00903CA2"/>
    <w:rsid w:val="00907AFD"/>
    <w:rsid w:val="00932499"/>
    <w:rsid w:val="0095551B"/>
    <w:rsid w:val="00967564"/>
    <w:rsid w:val="0097314F"/>
    <w:rsid w:val="0097428E"/>
    <w:rsid w:val="0097612D"/>
    <w:rsid w:val="009763A3"/>
    <w:rsid w:val="00996FD8"/>
    <w:rsid w:val="009C30B8"/>
    <w:rsid w:val="009C5BEA"/>
    <w:rsid w:val="009D71CA"/>
    <w:rsid w:val="009D7C2C"/>
    <w:rsid w:val="009E389A"/>
    <w:rsid w:val="009F2F9A"/>
    <w:rsid w:val="00A04583"/>
    <w:rsid w:val="00A05541"/>
    <w:rsid w:val="00A369B5"/>
    <w:rsid w:val="00A43A83"/>
    <w:rsid w:val="00A6296A"/>
    <w:rsid w:val="00A706AE"/>
    <w:rsid w:val="00A720B5"/>
    <w:rsid w:val="00A90AF9"/>
    <w:rsid w:val="00AC3223"/>
    <w:rsid w:val="00B42B6A"/>
    <w:rsid w:val="00B454A7"/>
    <w:rsid w:val="00B46D5F"/>
    <w:rsid w:val="00B638A6"/>
    <w:rsid w:val="00B6635D"/>
    <w:rsid w:val="00BA0B16"/>
    <w:rsid w:val="00BA13E6"/>
    <w:rsid w:val="00BC1DED"/>
    <w:rsid w:val="00BD342C"/>
    <w:rsid w:val="00BE1BDF"/>
    <w:rsid w:val="00BF2187"/>
    <w:rsid w:val="00BF5418"/>
    <w:rsid w:val="00C12EE9"/>
    <w:rsid w:val="00C13CDE"/>
    <w:rsid w:val="00C46419"/>
    <w:rsid w:val="00C54D05"/>
    <w:rsid w:val="00C834F8"/>
    <w:rsid w:val="00C9166B"/>
    <w:rsid w:val="00CA2481"/>
    <w:rsid w:val="00CD1415"/>
    <w:rsid w:val="00CD2F60"/>
    <w:rsid w:val="00D04D5A"/>
    <w:rsid w:val="00D1675E"/>
    <w:rsid w:val="00D2314B"/>
    <w:rsid w:val="00D27A14"/>
    <w:rsid w:val="00D331DF"/>
    <w:rsid w:val="00D357FA"/>
    <w:rsid w:val="00DD0F7A"/>
    <w:rsid w:val="00DE277F"/>
    <w:rsid w:val="00DF54A7"/>
    <w:rsid w:val="00DF684D"/>
    <w:rsid w:val="00E01D50"/>
    <w:rsid w:val="00E02FC6"/>
    <w:rsid w:val="00E50278"/>
    <w:rsid w:val="00E61FD5"/>
    <w:rsid w:val="00E75B4A"/>
    <w:rsid w:val="00EC6C3A"/>
    <w:rsid w:val="00ED1D44"/>
    <w:rsid w:val="00ED2D3A"/>
    <w:rsid w:val="00EE660C"/>
    <w:rsid w:val="00F02D08"/>
    <w:rsid w:val="00F05B21"/>
    <w:rsid w:val="00F10EAB"/>
    <w:rsid w:val="00F21657"/>
    <w:rsid w:val="00F2401B"/>
    <w:rsid w:val="00F347F5"/>
    <w:rsid w:val="00F50FEC"/>
    <w:rsid w:val="00F7677D"/>
    <w:rsid w:val="00F8421B"/>
    <w:rsid w:val="00FA69A5"/>
    <w:rsid w:val="00FD2A57"/>
    <w:rsid w:val="00F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6CE7"/>
  <w15:chartTrackingRefBased/>
  <w15:docId w15:val="{D65805B7-CE5C-44F1-9F48-55DBE01D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5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A5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658E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1658E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208C-3931-4CB8-AC20-49DC14B1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 6</cp:lastModifiedBy>
  <cp:revision>109</cp:revision>
  <dcterms:created xsi:type="dcterms:W3CDTF">2025-01-21T07:06:00Z</dcterms:created>
  <dcterms:modified xsi:type="dcterms:W3CDTF">2025-10-03T18:21:00Z</dcterms:modified>
</cp:coreProperties>
</file>